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0C3" w:rsidRPr="00510085" w:rsidRDefault="00DB00C3" w:rsidP="00DB00C3">
      <w:pPr>
        <w:rPr>
          <w:rStyle w:val="event-title"/>
          <w:b/>
          <w:sz w:val="28"/>
          <w:lang w:val="fr-FR"/>
        </w:rPr>
      </w:pPr>
      <w:r w:rsidRPr="00510085">
        <w:rPr>
          <w:b/>
          <w:sz w:val="28"/>
          <w:lang w:val="fr-FR"/>
        </w:rPr>
        <w:t>L'</w:t>
      </w:r>
      <w:proofErr w:type="spellStart"/>
      <w:r w:rsidRPr="00510085">
        <w:rPr>
          <w:b/>
          <w:sz w:val="28"/>
          <w:lang w:val="fr-FR"/>
        </w:rPr>
        <w:t>Assemblea</w:t>
      </w:r>
      <w:proofErr w:type="spellEnd"/>
      <w:r w:rsidRPr="00510085">
        <w:rPr>
          <w:b/>
          <w:sz w:val="28"/>
          <w:lang w:val="fr-FR"/>
        </w:rPr>
        <w:t xml:space="preserve"> </w:t>
      </w:r>
      <w:proofErr w:type="spellStart"/>
      <w:r w:rsidRPr="00510085">
        <w:rPr>
          <w:b/>
          <w:sz w:val="28"/>
          <w:lang w:val="fr-FR"/>
        </w:rPr>
        <w:t>federale</w:t>
      </w:r>
      <w:proofErr w:type="spellEnd"/>
      <w:r w:rsidRPr="00510085">
        <w:rPr>
          <w:b/>
          <w:sz w:val="28"/>
          <w:lang w:val="fr-FR"/>
        </w:rPr>
        <w:t xml:space="preserve"> — Il </w:t>
      </w:r>
      <w:proofErr w:type="spellStart"/>
      <w:r w:rsidRPr="00510085">
        <w:rPr>
          <w:b/>
          <w:sz w:val="28"/>
          <w:lang w:val="fr-FR"/>
        </w:rPr>
        <w:t>Parlamento</w:t>
      </w:r>
      <w:proofErr w:type="spellEnd"/>
      <w:r w:rsidRPr="00510085">
        <w:rPr>
          <w:b/>
          <w:sz w:val="28"/>
          <w:lang w:val="fr-FR"/>
        </w:rPr>
        <w:t xml:space="preserve"> </w:t>
      </w:r>
      <w:proofErr w:type="spellStart"/>
      <w:r w:rsidRPr="00510085">
        <w:rPr>
          <w:b/>
          <w:sz w:val="28"/>
          <w:lang w:val="fr-FR"/>
        </w:rPr>
        <w:t>svizzero</w:t>
      </w:r>
      <w:proofErr w:type="spellEnd"/>
    </w:p>
    <w:p w:rsidR="00DB00C3" w:rsidRPr="00510085" w:rsidRDefault="00DB00C3" w:rsidP="00DB00C3">
      <w:pPr>
        <w:rPr>
          <w:rStyle w:val="event-title"/>
          <w:sz w:val="28"/>
          <w:lang w:val="fr-FR"/>
        </w:rPr>
      </w:pPr>
      <w:proofErr w:type="spellStart"/>
      <w:r w:rsidRPr="00510085">
        <w:rPr>
          <w:rStyle w:val="event-title"/>
          <w:sz w:val="28"/>
          <w:lang w:val="fr-FR"/>
        </w:rPr>
        <w:t>Estratto</w:t>
      </w:r>
      <w:proofErr w:type="spellEnd"/>
      <w:r w:rsidRPr="00510085">
        <w:rPr>
          <w:rStyle w:val="event-title"/>
          <w:sz w:val="28"/>
          <w:lang w:val="fr-FR"/>
        </w:rPr>
        <w:t xml:space="preserve"> </w:t>
      </w:r>
      <w:proofErr w:type="spellStart"/>
      <w:r w:rsidRPr="00510085">
        <w:rPr>
          <w:rStyle w:val="event-title"/>
          <w:sz w:val="28"/>
          <w:lang w:val="fr-FR"/>
        </w:rPr>
        <w:t>del</w:t>
      </w:r>
      <w:proofErr w:type="spellEnd"/>
      <w:r w:rsidRPr="00510085">
        <w:rPr>
          <w:rStyle w:val="event-title"/>
          <w:sz w:val="28"/>
          <w:lang w:val="fr-FR"/>
        </w:rPr>
        <w:t xml:space="preserve"> </w:t>
      </w:r>
      <w:proofErr w:type="spellStart"/>
      <w:r w:rsidRPr="00510085">
        <w:rPr>
          <w:rStyle w:val="event-title"/>
          <w:sz w:val="28"/>
          <w:lang w:val="fr-FR"/>
        </w:rPr>
        <w:t>comunicato</w:t>
      </w:r>
      <w:proofErr w:type="spellEnd"/>
      <w:r w:rsidRPr="00510085">
        <w:rPr>
          <w:rStyle w:val="event-title"/>
          <w:sz w:val="28"/>
          <w:lang w:val="fr-FR"/>
        </w:rPr>
        <w:t xml:space="preserve"> </w:t>
      </w:r>
      <w:proofErr w:type="spellStart"/>
      <w:r w:rsidRPr="00510085">
        <w:rPr>
          <w:rStyle w:val="event-title"/>
          <w:sz w:val="28"/>
          <w:lang w:val="fr-FR"/>
        </w:rPr>
        <w:t>stampa</w:t>
      </w:r>
      <w:proofErr w:type="spellEnd"/>
      <w:r w:rsidRPr="00510085">
        <w:rPr>
          <w:rStyle w:val="event-title"/>
          <w:sz w:val="28"/>
          <w:lang w:val="fr-FR"/>
        </w:rPr>
        <w:t xml:space="preserve"> </w:t>
      </w:r>
      <w:proofErr w:type="spellStart"/>
      <w:r w:rsidRPr="00510085">
        <w:rPr>
          <w:rStyle w:val="event-title"/>
          <w:sz w:val="28"/>
          <w:lang w:val="fr-FR"/>
        </w:rPr>
        <w:t>del</w:t>
      </w:r>
      <w:r w:rsidR="00287206" w:rsidRPr="00510085">
        <w:rPr>
          <w:rStyle w:val="event-title"/>
          <w:sz w:val="28"/>
          <w:lang w:val="fr-FR"/>
        </w:rPr>
        <w:t>la</w:t>
      </w:r>
      <w:proofErr w:type="spellEnd"/>
      <w:r w:rsidR="00287206" w:rsidRPr="00510085">
        <w:rPr>
          <w:rStyle w:val="event-title"/>
          <w:sz w:val="28"/>
          <w:lang w:val="fr-FR"/>
        </w:rPr>
        <w:t xml:space="preserve"> </w:t>
      </w:r>
      <w:proofErr w:type="spellStart"/>
      <w:r w:rsidR="00287206" w:rsidRPr="00510085">
        <w:rPr>
          <w:rStyle w:val="ng-binding"/>
          <w:sz w:val="28"/>
          <w:lang w:val="fr-FR"/>
        </w:rPr>
        <w:t>della</w:t>
      </w:r>
      <w:proofErr w:type="spellEnd"/>
      <w:r w:rsidR="00287206" w:rsidRPr="00510085">
        <w:rPr>
          <w:rStyle w:val="ng-binding"/>
          <w:sz w:val="28"/>
          <w:lang w:val="fr-FR"/>
        </w:rPr>
        <w:t xml:space="preserve"> </w:t>
      </w:r>
      <w:proofErr w:type="spellStart"/>
      <w:r w:rsidR="00287206" w:rsidRPr="00510085">
        <w:rPr>
          <w:rStyle w:val="ng-binding"/>
          <w:sz w:val="28"/>
          <w:lang w:val="fr-FR"/>
        </w:rPr>
        <w:t>commissioni</w:t>
      </w:r>
      <w:proofErr w:type="spellEnd"/>
      <w:r w:rsidR="00287206" w:rsidRPr="00510085">
        <w:rPr>
          <w:rStyle w:val="ng-binding"/>
          <w:sz w:val="28"/>
          <w:lang w:val="fr-FR"/>
        </w:rPr>
        <w:t xml:space="preserve"> </w:t>
      </w:r>
      <w:proofErr w:type="spellStart"/>
      <w:r w:rsidR="00287206" w:rsidRPr="00510085">
        <w:rPr>
          <w:rStyle w:val="ng-binding"/>
          <w:sz w:val="28"/>
          <w:lang w:val="fr-FR"/>
        </w:rPr>
        <w:t>dell'economia</w:t>
      </w:r>
      <w:proofErr w:type="spellEnd"/>
      <w:r w:rsidR="00287206" w:rsidRPr="00510085">
        <w:rPr>
          <w:rStyle w:val="ng-binding"/>
          <w:sz w:val="28"/>
          <w:lang w:val="fr-FR"/>
        </w:rPr>
        <w:t xml:space="preserve"> e dei </w:t>
      </w:r>
      <w:proofErr w:type="spellStart"/>
      <w:r w:rsidR="00287206" w:rsidRPr="00510085">
        <w:rPr>
          <w:rStyle w:val="ng-binding"/>
          <w:sz w:val="28"/>
          <w:lang w:val="fr-FR"/>
        </w:rPr>
        <w:t>tributi</w:t>
      </w:r>
      <w:proofErr w:type="spellEnd"/>
      <w:r w:rsidR="00287206" w:rsidRPr="00510085">
        <w:rPr>
          <w:rStyle w:val="ng-binding"/>
          <w:sz w:val="28"/>
          <w:lang w:val="fr-FR"/>
        </w:rPr>
        <w:t xml:space="preserve"> </w:t>
      </w:r>
      <w:r w:rsidR="00975533">
        <w:rPr>
          <w:rStyle w:val="event-title"/>
          <w:sz w:val="28"/>
          <w:lang w:val="fr-FR"/>
        </w:rPr>
        <w:t xml:space="preserve">CET-N </w:t>
      </w:r>
      <w:proofErr w:type="spellStart"/>
      <w:r w:rsidR="00975533">
        <w:rPr>
          <w:rStyle w:val="event-title"/>
          <w:sz w:val="28"/>
          <w:lang w:val="fr-FR"/>
        </w:rPr>
        <w:t>nel</w:t>
      </w:r>
      <w:proofErr w:type="spellEnd"/>
      <w:r w:rsidR="00975533">
        <w:rPr>
          <w:rStyle w:val="event-title"/>
          <w:sz w:val="28"/>
          <w:lang w:val="fr-FR"/>
        </w:rPr>
        <w:t xml:space="preserve"> 27-6-</w:t>
      </w:r>
      <w:r w:rsidR="00716489" w:rsidRPr="00510085">
        <w:rPr>
          <w:rStyle w:val="event-title"/>
          <w:sz w:val="28"/>
          <w:lang w:val="fr-FR"/>
        </w:rPr>
        <w:t>2023</w:t>
      </w:r>
    </w:p>
    <w:p w:rsidR="00DB00C3" w:rsidRPr="008710FA" w:rsidRDefault="00DB00C3" w:rsidP="00DB00C3">
      <w:pPr>
        <w:rPr>
          <w:rStyle w:val="event-title"/>
          <w:lang w:val="fr-FR"/>
        </w:rPr>
      </w:pPr>
    </w:p>
    <w:p w:rsidR="00975533" w:rsidRPr="00975533" w:rsidRDefault="00975533" w:rsidP="00975533">
      <w:pPr>
        <w:pStyle w:val="berschrift2"/>
        <w:rPr>
          <w:lang w:val="fr-FR"/>
        </w:rPr>
      </w:pPr>
      <w:proofErr w:type="spellStart"/>
      <w:r w:rsidRPr="00975533">
        <w:rPr>
          <w:lang w:val="fr-FR"/>
        </w:rPr>
        <w:t>Altre</w:t>
      </w:r>
      <w:proofErr w:type="spellEnd"/>
      <w:r w:rsidRPr="00975533">
        <w:rPr>
          <w:lang w:val="fr-FR"/>
        </w:rPr>
        <w:t xml:space="preserve"> </w:t>
      </w:r>
      <w:proofErr w:type="spellStart"/>
      <w:r w:rsidRPr="00975533">
        <w:rPr>
          <w:lang w:val="fr-FR"/>
        </w:rPr>
        <w:t>decisioni</w:t>
      </w:r>
      <w:proofErr w:type="spellEnd"/>
    </w:p>
    <w:p w:rsidR="00975533" w:rsidRPr="00975533" w:rsidRDefault="00975533" w:rsidP="00975533">
      <w:pPr>
        <w:pStyle w:val="StandardWeb"/>
        <w:rPr>
          <w:lang w:val="fr-FR"/>
        </w:rPr>
      </w:pPr>
      <w:proofErr w:type="spellStart"/>
      <w:r w:rsidRPr="00975533">
        <w:rPr>
          <w:lang w:val="fr-FR"/>
        </w:rPr>
        <w:t>Dopo</w:t>
      </w:r>
      <w:proofErr w:type="spellEnd"/>
      <w:r w:rsidRPr="00975533">
        <w:rPr>
          <w:lang w:val="fr-FR"/>
        </w:rPr>
        <w:t xml:space="preserve"> </w:t>
      </w:r>
      <w:proofErr w:type="spellStart"/>
      <w:r w:rsidRPr="00975533">
        <w:rPr>
          <w:lang w:val="fr-FR"/>
        </w:rPr>
        <w:t>che</w:t>
      </w:r>
      <w:proofErr w:type="spellEnd"/>
      <w:r w:rsidRPr="00975533">
        <w:rPr>
          <w:lang w:val="fr-FR"/>
        </w:rPr>
        <w:t xml:space="preserve"> </w:t>
      </w:r>
      <w:proofErr w:type="spellStart"/>
      <w:r w:rsidRPr="00975533">
        <w:rPr>
          <w:lang w:val="fr-FR"/>
        </w:rPr>
        <w:t>durante</w:t>
      </w:r>
      <w:proofErr w:type="spellEnd"/>
      <w:r w:rsidRPr="00975533">
        <w:rPr>
          <w:lang w:val="fr-FR"/>
        </w:rPr>
        <w:t xml:space="preserve"> la </w:t>
      </w:r>
      <w:proofErr w:type="spellStart"/>
      <w:r w:rsidRPr="00975533">
        <w:rPr>
          <w:lang w:val="fr-FR"/>
        </w:rPr>
        <w:t>sessione</w:t>
      </w:r>
      <w:proofErr w:type="spellEnd"/>
      <w:r w:rsidRPr="00975533">
        <w:rPr>
          <w:lang w:val="fr-FR"/>
        </w:rPr>
        <w:t xml:space="preserve"> estiva il </w:t>
      </w:r>
      <w:proofErr w:type="spellStart"/>
      <w:r w:rsidRPr="00975533">
        <w:rPr>
          <w:lang w:val="fr-FR"/>
        </w:rPr>
        <w:t>Consiglio</w:t>
      </w:r>
      <w:proofErr w:type="spellEnd"/>
      <w:r w:rsidRPr="00975533">
        <w:rPr>
          <w:lang w:val="fr-FR"/>
        </w:rPr>
        <w:t xml:space="preserve"> </w:t>
      </w:r>
      <w:proofErr w:type="spellStart"/>
      <w:r w:rsidRPr="00975533">
        <w:rPr>
          <w:lang w:val="fr-FR"/>
        </w:rPr>
        <w:t>nazionale</w:t>
      </w:r>
      <w:proofErr w:type="spellEnd"/>
      <w:r w:rsidRPr="00975533">
        <w:rPr>
          <w:lang w:val="fr-FR"/>
        </w:rPr>
        <w:t xml:space="preserve"> ha </w:t>
      </w:r>
      <w:proofErr w:type="spellStart"/>
      <w:r w:rsidRPr="00975533">
        <w:rPr>
          <w:lang w:val="fr-FR"/>
        </w:rPr>
        <w:t>respinto</w:t>
      </w:r>
      <w:proofErr w:type="spellEnd"/>
      <w:r w:rsidRPr="00975533">
        <w:rPr>
          <w:lang w:val="fr-FR"/>
        </w:rPr>
        <w:t xml:space="preserve"> il </w:t>
      </w:r>
      <w:proofErr w:type="spellStart"/>
      <w:r w:rsidRPr="00975533">
        <w:rPr>
          <w:lang w:val="fr-FR"/>
        </w:rPr>
        <w:t>rinvio</w:t>
      </w:r>
      <w:proofErr w:type="spellEnd"/>
      <w:r w:rsidRPr="00975533">
        <w:rPr>
          <w:lang w:val="fr-FR"/>
        </w:rPr>
        <w:t xml:space="preserve"> al </w:t>
      </w:r>
      <w:proofErr w:type="spellStart"/>
      <w:r w:rsidRPr="00975533">
        <w:rPr>
          <w:lang w:val="fr-FR"/>
        </w:rPr>
        <w:t>Consiglio</w:t>
      </w:r>
      <w:proofErr w:type="spellEnd"/>
      <w:r w:rsidRPr="00975533">
        <w:rPr>
          <w:lang w:val="fr-FR"/>
        </w:rPr>
        <w:t xml:space="preserve"> </w:t>
      </w:r>
      <w:proofErr w:type="spellStart"/>
      <w:r w:rsidRPr="00975533">
        <w:rPr>
          <w:lang w:val="fr-FR"/>
        </w:rPr>
        <w:t>federale</w:t>
      </w:r>
      <w:proofErr w:type="spellEnd"/>
      <w:r w:rsidRPr="00975533">
        <w:rPr>
          <w:lang w:val="fr-FR"/>
        </w:rPr>
        <w:t xml:space="preserve"> </w:t>
      </w:r>
      <w:proofErr w:type="spellStart"/>
      <w:r w:rsidRPr="00975533">
        <w:rPr>
          <w:lang w:val="fr-FR"/>
        </w:rPr>
        <w:t>della</w:t>
      </w:r>
      <w:proofErr w:type="spellEnd"/>
      <w:r w:rsidRPr="00975533">
        <w:rPr>
          <w:lang w:val="fr-FR"/>
        </w:rPr>
        <w:t xml:space="preserve"> </w:t>
      </w:r>
      <w:proofErr w:type="spellStart"/>
      <w:r w:rsidRPr="00975533">
        <w:rPr>
          <w:lang w:val="fr-FR"/>
        </w:rPr>
        <w:t>revisione</w:t>
      </w:r>
      <w:proofErr w:type="spellEnd"/>
      <w:r w:rsidRPr="00975533">
        <w:rPr>
          <w:lang w:val="fr-FR"/>
        </w:rPr>
        <w:t xml:space="preserve"> totale </w:t>
      </w:r>
      <w:proofErr w:type="spellStart"/>
      <w:r w:rsidRPr="00975533">
        <w:rPr>
          <w:lang w:val="fr-FR"/>
        </w:rPr>
        <w:t>della</w:t>
      </w:r>
      <w:proofErr w:type="spellEnd"/>
      <w:r w:rsidRPr="00975533">
        <w:rPr>
          <w:lang w:val="fr-FR"/>
        </w:rPr>
        <w:t xml:space="preserve"> </w:t>
      </w:r>
      <w:proofErr w:type="spellStart"/>
      <w:r w:rsidRPr="00975533">
        <w:rPr>
          <w:lang w:val="fr-FR"/>
        </w:rPr>
        <w:t>legge</w:t>
      </w:r>
      <w:proofErr w:type="spellEnd"/>
      <w:r w:rsidRPr="00975533">
        <w:rPr>
          <w:lang w:val="fr-FR"/>
        </w:rPr>
        <w:t xml:space="preserve"> </w:t>
      </w:r>
      <w:proofErr w:type="spellStart"/>
      <w:r w:rsidRPr="00975533">
        <w:rPr>
          <w:lang w:val="fr-FR"/>
        </w:rPr>
        <w:t>sulle</w:t>
      </w:r>
      <w:proofErr w:type="spellEnd"/>
      <w:r w:rsidRPr="00975533">
        <w:rPr>
          <w:lang w:val="fr-FR"/>
        </w:rPr>
        <w:t xml:space="preserve"> </w:t>
      </w:r>
      <w:proofErr w:type="spellStart"/>
      <w:r w:rsidRPr="00975533">
        <w:rPr>
          <w:lang w:val="fr-FR"/>
        </w:rPr>
        <w:t>dogane</w:t>
      </w:r>
      <w:proofErr w:type="spellEnd"/>
      <w:r w:rsidRPr="00975533">
        <w:rPr>
          <w:lang w:val="fr-FR"/>
        </w:rPr>
        <w:t xml:space="preserve"> (</w:t>
      </w:r>
      <w:hyperlink r:id="rId4" w:history="1">
        <w:r w:rsidRPr="00975533">
          <w:rPr>
            <w:rStyle w:val="Hyperlink"/>
            <w:lang w:val="fr-FR"/>
          </w:rPr>
          <w:t>22.058</w:t>
        </w:r>
      </w:hyperlink>
      <w:r w:rsidRPr="00975533">
        <w:rPr>
          <w:lang w:val="fr-FR"/>
        </w:rPr>
        <w:t xml:space="preserve">), la </w:t>
      </w:r>
      <w:proofErr w:type="spellStart"/>
      <w:r w:rsidRPr="00975533">
        <w:rPr>
          <w:lang w:val="fr-FR"/>
        </w:rPr>
        <w:t>Commissione</w:t>
      </w:r>
      <w:proofErr w:type="spellEnd"/>
      <w:r w:rsidRPr="00975533">
        <w:rPr>
          <w:lang w:val="fr-FR"/>
        </w:rPr>
        <w:t xml:space="preserve"> </w:t>
      </w:r>
      <w:proofErr w:type="spellStart"/>
      <w:r w:rsidRPr="00975533">
        <w:rPr>
          <w:lang w:val="fr-FR"/>
        </w:rPr>
        <w:t>vuole</w:t>
      </w:r>
      <w:proofErr w:type="spellEnd"/>
      <w:r w:rsidRPr="00975533">
        <w:rPr>
          <w:lang w:val="fr-FR"/>
        </w:rPr>
        <w:t xml:space="preserve"> </w:t>
      </w:r>
      <w:proofErr w:type="spellStart"/>
      <w:r w:rsidRPr="00975533">
        <w:rPr>
          <w:lang w:val="fr-FR"/>
        </w:rPr>
        <w:t>ora</w:t>
      </w:r>
      <w:proofErr w:type="spellEnd"/>
      <w:r w:rsidRPr="00975533">
        <w:rPr>
          <w:lang w:val="fr-FR"/>
        </w:rPr>
        <w:t xml:space="preserve"> </w:t>
      </w:r>
      <w:proofErr w:type="spellStart"/>
      <w:r w:rsidRPr="00975533">
        <w:rPr>
          <w:lang w:val="fr-FR"/>
        </w:rPr>
        <w:t>rispondere</w:t>
      </w:r>
      <w:proofErr w:type="spellEnd"/>
      <w:r w:rsidRPr="00975533">
        <w:rPr>
          <w:lang w:val="fr-FR"/>
        </w:rPr>
        <w:t xml:space="preserve"> alla </w:t>
      </w:r>
      <w:proofErr w:type="spellStart"/>
      <w:r w:rsidRPr="00975533">
        <w:rPr>
          <w:lang w:val="fr-FR"/>
        </w:rPr>
        <w:t>richiesta</w:t>
      </w:r>
      <w:proofErr w:type="spellEnd"/>
      <w:r w:rsidRPr="00975533">
        <w:rPr>
          <w:lang w:val="fr-FR"/>
        </w:rPr>
        <w:t xml:space="preserve"> </w:t>
      </w:r>
      <w:proofErr w:type="spellStart"/>
      <w:r w:rsidRPr="00975533">
        <w:rPr>
          <w:lang w:val="fr-FR"/>
        </w:rPr>
        <w:t>della</w:t>
      </w:r>
      <w:proofErr w:type="spellEnd"/>
      <w:r w:rsidRPr="00975533">
        <w:rPr>
          <w:lang w:val="fr-FR"/>
        </w:rPr>
        <w:t xml:space="preserve"> sua Camera </w:t>
      </w:r>
      <w:proofErr w:type="spellStart"/>
      <w:r w:rsidRPr="00975533">
        <w:rPr>
          <w:lang w:val="fr-FR"/>
        </w:rPr>
        <w:t>ed</w:t>
      </w:r>
      <w:proofErr w:type="spellEnd"/>
      <w:r w:rsidRPr="00975533">
        <w:rPr>
          <w:lang w:val="fr-FR"/>
        </w:rPr>
        <w:t xml:space="preserve"> </w:t>
      </w:r>
      <w:proofErr w:type="spellStart"/>
      <w:r w:rsidRPr="00975533">
        <w:rPr>
          <w:lang w:val="fr-FR"/>
        </w:rPr>
        <w:t>esaminare</w:t>
      </w:r>
      <w:proofErr w:type="spellEnd"/>
      <w:r w:rsidRPr="00975533">
        <w:rPr>
          <w:lang w:val="fr-FR"/>
        </w:rPr>
        <w:t xml:space="preserve"> quanto prima il </w:t>
      </w:r>
      <w:proofErr w:type="spellStart"/>
      <w:r w:rsidRPr="00975533">
        <w:rPr>
          <w:lang w:val="fr-FR"/>
        </w:rPr>
        <w:t>progetto</w:t>
      </w:r>
      <w:proofErr w:type="spellEnd"/>
      <w:r w:rsidRPr="00975533">
        <w:rPr>
          <w:lang w:val="fr-FR"/>
        </w:rPr>
        <w:t xml:space="preserve">. In </w:t>
      </w:r>
      <w:proofErr w:type="spellStart"/>
      <w:r w:rsidRPr="00975533">
        <w:rPr>
          <w:lang w:val="fr-FR"/>
        </w:rPr>
        <w:t>questa</w:t>
      </w:r>
      <w:proofErr w:type="spellEnd"/>
      <w:r w:rsidRPr="00975533">
        <w:rPr>
          <w:lang w:val="fr-FR"/>
        </w:rPr>
        <w:t xml:space="preserve"> </w:t>
      </w:r>
      <w:proofErr w:type="spellStart"/>
      <w:r w:rsidRPr="00975533">
        <w:rPr>
          <w:lang w:val="fr-FR"/>
        </w:rPr>
        <w:t>ottica</w:t>
      </w:r>
      <w:proofErr w:type="spellEnd"/>
      <w:r w:rsidRPr="00975533">
        <w:rPr>
          <w:lang w:val="fr-FR"/>
        </w:rPr>
        <w:t xml:space="preserve"> ha </w:t>
      </w:r>
      <w:proofErr w:type="spellStart"/>
      <w:r w:rsidRPr="00975533">
        <w:rPr>
          <w:lang w:val="fr-FR"/>
        </w:rPr>
        <w:t>respinto</w:t>
      </w:r>
      <w:proofErr w:type="spellEnd"/>
      <w:r w:rsidRPr="00975533">
        <w:rPr>
          <w:lang w:val="fr-FR"/>
        </w:rPr>
        <w:t xml:space="preserve"> con 14 </w:t>
      </w:r>
      <w:proofErr w:type="spellStart"/>
      <w:r w:rsidRPr="00975533">
        <w:rPr>
          <w:lang w:val="fr-FR"/>
        </w:rPr>
        <w:t>voti</w:t>
      </w:r>
      <w:proofErr w:type="spellEnd"/>
      <w:r w:rsidRPr="00975533">
        <w:rPr>
          <w:lang w:val="fr-FR"/>
        </w:rPr>
        <w:t xml:space="preserve"> </w:t>
      </w:r>
      <w:proofErr w:type="spellStart"/>
      <w:r w:rsidRPr="00975533">
        <w:rPr>
          <w:lang w:val="fr-FR"/>
        </w:rPr>
        <w:t>contro</w:t>
      </w:r>
      <w:proofErr w:type="spellEnd"/>
      <w:r w:rsidRPr="00975533">
        <w:rPr>
          <w:lang w:val="fr-FR"/>
        </w:rPr>
        <w:t> 7 e 4 </w:t>
      </w:r>
      <w:proofErr w:type="spellStart"/>
      <w:r w:rsidRPr="00975533">
        <w:rPr>
          <w:lang w:val="fr-FR"/>
        </w:rPr>
        <w:t>astensioni</w:t>
      </w:r>
      <w:proofErr w:type="spellEnd"/>
      <w:r w:rsidRPr="00975533">
        <w:rPr>
          <w:lang w:val="fr-FR"/>
        </w:rPr>
        <w:t xml:space="preserve"> la </w:t>
      </w:r>
      <w:proofErr w:type="spellStart"/>
      <w:r w:rsidRPr="00975533">
        <w:rPr>
          <w:lang w:val="fr-FR"/>
        </w:rPr>
        <w:t>proposta</w:t>
      </w:r>
      <w:proofErr w:type="spellEnd"/>
      <w:r w:rsidRPr="00975533">
        <w:rPr>
          <w:lang w:val="fr-FR"/>
        </w:rPr>
        <w:t xml:space="preserve"> di </w:t>
      </w:r>
      <w:proofErr w:type="spellStart"/>
      <w:r w:rsidRPr="00975533">
        <w:rPr>
          <w:lang w:val="fr-FR"/>
        </w:rPr>
        <w:t>incaricare</w:t>
      </w:r>
      <w:proofErr w:type="spellEnd"/>
      <w:r w:rsidRPr="00975533">
        <w:rPr>
          <w:lang w:val="fr-FR"/>
        </w:rPr>
        <w:t xml:space="preserve"> l’UDSC di </w:t>
      </w:r>
      <w:proofErr w:type="spellStart"/>
      <w:r w:rsidRPr="00975533">
        <w:rPr>
          <w:lang w:val="fr-FR"/>
        </w:rPr>
        <w:t>suddividere</w:t>
      </w:r>
      <w:proofErr w:type="spellEnd"/>
      <w:r w:rsidRPr="00975533">
        <w:rPr>
          <w:lang w:val="fr-FR"/>
        </w:rPr>
        <w:t xml:space="preserve"> il </w:t>
      </w:r>
      <w:proofErr w:type="spellStart"/>
      <w:r w:rsidRPr="00975533">
        <w:rPr>
          <w:lang w:val="fr-FR"/>
        </w:rPr>
        <w:t>progetto</w:t>
      </w:r>
      <w:proofErr w:type="spellEnd"/>
      <w:r w:rsidRPr="00975533">
        <w:rPr>
          <w:lang w:val="fr-FR"/>
        </w:rPr>
        <w:t xml:space="preserve"> e, con 19 </w:t>
      </w:r>
      <w:proofErr w:type="spellStart"/>
      <w:r w:rsidRPr="00975533">
        <w:rPr>
          <w:lang w:val="fr-FR"/>
        </w:rPr>
        <w:t>voti</w:t>
      </w:r>
      <w:proofErr w:type="spellEnd"/>
      <w:r w:rsidRPr="00975533">
        <w:rPr>
          <w:lang w:val="fr-FR"/>
        </w:rPr>
        <w:t xml:space="preserve"> </w:t>
      </w:r>
      <w:proofErr w:type="spellStart"/>
      <w:r w:rsidRPr="00975533">
        <w:rPr>
          <w:lang w:val="fr-FR"/>
        </w:rPr>
        <w:t>contro</w:t>
      </w:r>
      <w:proofErr w:type="spellEnd"/>
      <w:r w:rsidRPr="00975533">
        <w:rPr>
          <w:lang w:val="fr-FR"/>
        </w:rPr>
        <w:t xml:space="preserve"> 4, si è </w:t>
      </w:r>
      <w:proofErr w:type="spellStart"/>
      <w:r w:rsidRPr="00975533">
        <w:rPr>
          <w:lang w:val="fr-FR"/>
        </w:rPr>
        <w:t>chiaramente</w:t>
      </w:r>
      <w:proofErr w:type="spellEnd"/>
      <w:r w:rsidRPr="00975533">
        <w:rPr>
          <w:lang w:val="fr-FR"/>
        </w:rPr>
        <w:t xml:space="preserve"> </w:t>
      </w:r>
      <w:proofErr w:type="spellStart"/>
      <w:r w:rsidRPr="00975533">
        <w:rPr>
          <w:lang w:val="fr-FR"/>
        </w:rPr>
        <w:t>espressa</w:t>
      </w:r>
      <w:proofErr w:type="spellEnd"/>
      <w:r w:rsidRPr="00975533">
        <w:rPr>
          <w:lang w:val="fr-FR"/>
        </w:rPr>
        <w:t xml:space="preserve"> </w:t>
      </w:r>
      <w:proofErr w:type="spellStart"/>
      <w:r w:rsidRPr="00975533">
        <w:rPr>
          <w:lang w:val="fr-FR"/>
        </w:rPr>
        <w:t>contro</w:t>
      </w:r>
      <w:proofErr w:type="spellEnd"/>
      <w:r w:rsidRPr="00975533">
        <w:rPr>
          <w:lang w:val="fr-FR"/>
        </w:rPr>
        <w:t xml:space="preserve"> l’</w:t>
      </w:r>
      <w:proofErr w:type="spellStart"/>
      <w:r w:rsidRPr="00975533">
        <w:rPr>
          <w:lang w:val="fr-FR"/>
        </w:rPr>
        <w:t>istituzione</w:t>
      </w:r>
      <w:proofErr w:type="spellEnd"/>
      <w:r w:rsidRPr="00975533">
        <w:rPr>
          <w:lang w:val="fr-FR"/>
        </w:rPr>
        <w:t xml:space="preserve"> di </w:t>
      </w:r>
      <w:proofErr w:type="spellStart"/>
      <w:r w:rsidRPr="00975533">
        <w:rPr>
          <w:lang w:val="fr-FR"/>
        </w:rPr>
        <w:t>una</w:t>
      </w:r>
      <w:proofErr w:type="spellEnd"/>
      <w:r w:rsidRPr="00975533">
        <w:rPr>
          <w:lang w:val="fr-FR"/>
        </w:rPr>
        <w:t xml:space="preserve"> </w:t>
      </w:r>
      <w:proofErr w:type="spellStart"/>
      <w:r w:rsidRPr="00975533">
        <w:rPr>
          <w:lang w:val="fr-FR"/>
        </w:rPr>
        <w:t>sottocommissione</w:t>
      </w:r>
      <w:proofErr w:type="spellEnd"/>
      <w:r w:rsidRPr="00975533">
        <w:rPr>
          <w:lang w:val="fr-FR"/>
        </w:rPr>
        <w:t xml:space="preserve"> per il </w:t>
      </w:r>
      <w:proofErr w:type="spellStart"/>
      <w:r w:rsidRPr="00975533">
        <w:rPr>
          <w:lang w:val="fr-FR"/>
        </w:rPr>
        <w:t>proseguo</w:t>
      </w:r>
      <w:proofErr w:type="spellEnd"/>
      <w:r w:rsidRPr="00975533">
        <w:rPr>
          <w:lang w:val="fr-FR"/>
        </w:rPr>
        <w:t xml:space="preserve"> delle </w:t>
      </w:r>
      <w:proofErr w:type="spellStart"/>
      <w:r w:rsidRPr="00975533">
        <w:rPr>
          <w:lang w:val="fr-FR"/>
        </w:rPr>
        <w:t>deliberazioni</w:t>
      </w:r>
      <w:proofErr w:type="spellEnd"/>
      <w:r w:rsidRPr="00975533">
        <w:rPr>
          <w:lang w:val="fr-FR"/>
        </w:rPr>
        <w:t xml:space="preserve">. La </w:t>
      </w:r>
      <w:proofErr w:type="spellStart"/>
      <w:r w:rsidRPr="00975533">
        <w:rPr>
          <w:lang w:val="fr-FR"/>
        </w:rPr>
        <w:t>Commissione</w:t>
      </w:r>
      <w:proofErr w:type="spellEnd"/>
      <w:r w:rsidRPr="00975533">
        <w:rPr>
          <w:lang w:val="fr-FR"/>
        </w:rPr>
        <w:t xml:space="preserve"> </w:t>
      </w:r>
      <w:proofErr w:type="spellStart"/>
      <w:r w:rsidRPr="00975533">
        <w:rPr>
          <w:lang w:val="fr-FR"/>
        </w:rPr>
        <w:t>inizierà</w:t>
      </w:r>
      <w:proofErr w:type="spellEnd"/>
      <w:r w:rsidRPr="00975533">
        <w:rPr>
          <w:lang w:val="fr-FR"/>
        </w:rPr>
        <w:t xml:space="preserve"> le </w:t>
      </w:r>
      <w:proofErr w:type="spellStart"/>
      <w:r w:rsidRPr="00975533">
        <w:rPr>
          <w:lang w:val="fr-FR"/>
        </w:rPr>
        <w:t>deliberazioni</w:t>
      </w:r>
      <w:proofErr w:type="spellEnd"/>
      <w:r w:rsidRPr="00975533">
        <w:rPr>
          <w:lang w:val="fr-FR"/>
        </w:rPr>
        <w:t xml:space="preserve"> di </w:t>
      </w:r>
      <w:proofErr w:type="spellStart"/>
      <w:r w:rsidRPr="00975533">
        <w:rPr>
          <w:lang w:val="fr-FR"/>
        </w:rPr>
        <w:t>dettaglio</w:t>
      </w:r>
      <w:proofErr w:type="spellEnd"/>
      <w:r w:rsidRPr="00975533">
        <w:rPr>
          <w:lang w:val="fr-FR"/>
        </w:rPr>
        <w:t xml:space="preserve"> </w:t>
      </w:r>
      <w:proofErr w:type="spellStart"/>
      <w:r w:rsidRPr="00975533">
        <w:rPr>
          <w:lang w:val="fr-FR"/>
        </w:rPr>
        <w:t>nella</w:t>
      </w:r>
      <w:proofErr w:type="spellEnd"/>
      <w:r w:rsidRPr="00975533">
        <w:rPr>
          <w:lang w:val="fr-FR"/>
        </w:rPr>
        <w:t xml:space="preserve"> sua </w:t>
      </w:r>
      <w:proofErr w:type="spellStart"/>
      <w:r w:rsidRPr="00975533">
        <w:rPr>
          <w:lang w:val="fr-FR"/>
        </w:rPr>
        <w:t>prossima</w:t>
      </w:r>
      <w:proofErr w:type="spellEnd"/>
      <w:r w:rsidRPr="00975533">
        <w:rPr>
          <w:lang w:val="fr-FR"/>
        </w:rPr>
        <w:t xml:space="preserve"> </w:t>
      </w:r>
      <w:proofErr w:type="spellStart"/>
      <w:r w:rsidRPr="00975533">
        <w:rPr>
          <w:lang w:val="fr-FR"/>
        </w:rPr>
        <w:t>seduta</w:t>
      </w:r>
      <w:proofErr w:type="spellEnd"/>
      <w:r w:rsidRPr="00975533">
        <w:rPr>
          <w:lang w:val="fr-FR"/>
        </w:rPr>
        <w:t xml:space="preserve"> di fine </w:t>
      </w:r>
      <w:proofErr w:type="spellStart"/>
      <w:r w:rsidRPr="00975533">
        <w:rPr>
          <w:lang w:val="fr-FR"/>
        </w:rPr>
        <w:t>agosto</w:t>
      </w:r>
      <w:proofErr w:type="spellEnd"/>
      <w:r w:rsidRPr="00975533">
        <w:rPr>
          <w:lang w:val="fr-FR"/>
        </w:rPr>
        <w:t>.</w:t>
      </w:r>
    </w:p>
    <w:p w:rsidR="000561ED" w:rsidRDefault="000561ED" w:rsidP="00287206">
      <w:pPr>
        <w:pStyle w:val="StandardWeb"/>
        <w:rPr>
          <w:lang w:val="fr-FR"/>
        </w:rPr>
      </w:pPr>
      <w:r>
        <w:rPr>
          <w:lang w:val="fr-FR"/>
        </w:rPr>
        <w:t>Lien </w:t>
      </w:r>
      <w:hyperlink r:id="rId5" w:history="1">
        <w:r w:rsidR="00975533" w:rsidRPr="00757843">
          <w:rPr>
            <w:rStyle w:val="Hyperlink"/>
            <w:lang w:val="fr-FR"/>
          </w:rPr>
          <w:t>https://www.parlament.ch/press-releases/Pages/mm-wak-n-2023-06-27.aspx?lang=1040</w:t>
        </w:r>
      </w:hyperlink>
    </w:p>
    <w:p w:rsidR="00975533" w:rsidRPr="00975533" w:rsidRDefault="00975533" w:rsidP="00287206">
      <w:pPr>
        <w:pStyle w:val="StandardWeb"/>
        <w:rPr>
          <w:lang w:val="fr-FR"/>
        </w:rPr>
      </w:pPr>
      <w:bookmarkStart w:id="0" w:name="_GoBack"/>
      <w:bookmarkEnd w:id="0"/>
    </w:p>
    <w:p w:rsidR="00510085" w:rsidRPr="00975533" w:rsidRDefault="00510085" w:rsidP="00510085">
      <w:pPr>
        <w:pStyle w:val="StandardWeb"/>
        <w:tabs>
          <w:tab w:val="left" w:pos="2141"/>
        </w:tabs>
        <w:rPr>
          <w:lang w:val="fr-FR"/>
        </w:rPr>
      </w:pPr>
    </w:p>
    <w:p w:rsidR="00716489" w:rsidRPr="00975533" w:rsidRDefault="00716489" w:rsidP="00287206">
      <w:pPr>
        <w:pStyle w:val="StandardWeb"/>
        <w:rPr>
          <w:lang w:val="fr-FR"/>
        </w:rPr>
      </w:pPr>
    </w:p>
    <w:sectPr w:rsidR="00716489" w:rsidRPr="009755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C3"/>
    <w:rsid w:val="000561ED"/>
    <w:rsid w:val="00287206"/>
    <w:rsid w:val="00510085"/>
    <w:rsid w:val="00716489"/>
    <w:rsid w:val="00975533"/>
    <w:rsid w:val="00B301B4"/>
    <w:rsid w:val="00DB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AE50ED"/>
  <w15:chartTrackingRefBased/>
  <w15:docId w15:val="{68CEB98F-DEF4-484D-9E08-FACF7251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00C3"/>
  </w:style>
  <w:style w:type="paragraph" w:styleId="berschrift2">
    <w:name w:val="heading 2"/>
    <w:basedOn w:val="Standard"/>
    <w:link w:val="berschrift2Zchn"/>
    <w:uiPriority w:val="9"/>
    <w:qFormat/>
    <w:rsid w:val="002872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B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DB00C3"/>
    <w:rPr>
      <w:b/>
      <w:bCs/>
    </w:rPr>
  </w:style>
  <w:style w:type="character" w:customStyle="1" w:styleId="no">
    <w:name w:val="no"/>
    <w:basedOn w:val="Absatz-Standardschriftart"/>
    <w:rsid w:val="00DB00C3"/>
  </w:style>
  <w:style w:type="paragraph" w:customStyle="1" w:styleId="pd-affairs-processed">
    <w:name w:val="pd-affairs-processed"/>
    <w:basedOn w:val="Standard"/>
    <w:rsid w:val="00DB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event-title">
    <w:name w:val="event-title"/>
    <w:basedOn w:val="Absatz-Standardschriftart"/>
    <w:rsid w:val="00DB00C3"/>
  </w:style>
  <w:style w:type="character" w:styleId="Hyperlink">
    <w:name w:val="Hyperlink"/>
    <w:basedOn w:val="Absatz-Standardschriftart"/>
    <w:uiPriority w:val="99"/>
    <w:unhideWhenUsed/>
    <w:rsid w:val="00DB00C3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87206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customStyle="1" w:styleId="ng-binding">
    <w:name w:val="ng-binding"/>
    <w:basedOn w:val="Absatz-Standardschriftart"/>
    <w:rsid w:val="00287206"/>
  </w:style>
  <w:style w:type="character" w:customStyle="1" w:styleId="invisible-all">
    <w:name w:val="invisible-all"/>
    <w:basedOn w:val="Absatz-Standardschriftart"/>
    <w:rsid w:val="00510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arlament.ch/press-releases/Pages/mm-wak-n-2023-06-27.aspx?lang=1040" TargetMode="External"/><Relationship Id="rId4" Type="http://schemas.openxmlformats.org/officeDocument/2006/relationships/hyperlink" Target="https://www.parlament.ch/it/ratsbetrieb/suche-curia-vista/geschaeft?AffairId=20220058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929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- garaNto</dc:creator>
  <cp:keywords/>
  <dc:description/>
  <cp:lastModifiedBy>xxxxxx</cp:lastModifiedBy>
  <cp:revision>6</cp:revision>
  <dcterms:created xsi:type="dcterms:W3CDTF">2022-10-17T08:53:00Z</dcterms:created>
  <dcterms:modified xsi:type="dcterms:W3CDTF">2023-08-17T06:56:00Z</dcterms:modified>
</cp:coreProperties>
</file>