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3261"/>
        <w:gridCol w:w="2402"/>
      </w:tblGrid>
      <w:tr w:rsidR="00B2079C" w:rsidTr="00E65B4F">
        <w:tc>
          <w:tcPr>
            <w:tcW w:w="3397" w:type="dxa"/>
          </w:tcPr>
          <w:p w:rsidR="00B2079C" w:rsidRDefault="00B2079C">
            <w:pPr>
              <w:rPr>
                <w:noProof/>
                <w:lang w:eastAsia="de-CH"/>
              </w:rPr>
            </w:pPr>
          </w:p>
          <w:p w:rsidR="00B2079C" w:rsidRDefault="00B2079C">
            <w:pPr>
              <w:rPr>
                <w:noProof/>
                <w:lang w:eastAsia="de-CH"/>
              </w:rPr>
            </w:pPr>
          </w:p>
          <w:p w:rsidR="00B2079C" w:rsidRDefault="00B2079C">
            <w:r>
              <w:rPr>
                <w:noProof/>
                <w:lang w:eastAsia="de-CH"/>
              </w:rPr>
              <w:drawing>
                <wp:inline distT="0" distB="0" distL="0" distR="0" wp14:anchorId="124C5028" wp14:editId="14ABD651">
                  <wp:extent cx="1743075" cy="274021"/>
                  <wp:effectExtent l="0" t="0" r="0" b="0"/>
                  <wp:docPr id="1" name="Grafik 1" descr="illu_garanto_pant423_0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llu_garanto_pant423_0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3658" cy="280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</w:tcPr>
          <w:p w:rsidR="00B2079C" w:rsidRDefault="00B2079C">
            <w:r w:rsidRPr="00B2079C">
              <w:rPr>
                <w:noProof/>
                <w:lang w:eastAsia="de-CH"/>
              </w:rPr>
              <w:drawing>
                <wp:inline distT="0" distB="0" distL="0" distR="0">
                  <wp:extent cx="1614805" cy="781050"/>
                  <wp:effectExtent l="0" t="0" r="4445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480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2" w:type="dxa"/>
          </w:tcPr>
          <w:p w:rsidR="00B2079C" w:rsidRDefault="00B2079C"/>
          <w:p w:rsidR="00B2079C" w:rsidRDefault="00B2079C">
            <w:r w:rsidRPr="00F44E54">
              <w:rPr>
                <w:noProof/>
                <w:lang w:eastAsia="de-CH"/>
              </w:rPr>
              <w:drawing>
                <wp:anchor distT="0" distB="0" distL="114300" distR="114300" simplePos="0" relativeHeight="251659264" behindDoc="0" locked="0" layoutInCell="1" allowOverlap="1" wp14:anchorId="6CDE1F55" wp14:editId="2064EFF9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635</wp:posOffset>
                  </wp:positionV>
                  <wp:extent cx="1106805" cy="488950"/>
                  <wp:effectExtent l="0" t="0" r="0" b="6350"/>
                  <wp:wrapNone/>
                  <wp:docPr id="7" name="Grafik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afik 7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6805" cy="488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E0529D" w:rsidRDefault="00E0529D"/>
    <w:p w:rsidR="005F5DFD" w:rsidRDefault="00147B5A" w:rsidP="00BE5E45">
      <w:pPr>
        <w:spacing w:after="0" w:line="288" w:lineRule="auto"/>
        <w:rPr>
          <w:b/>
          <w:sz w:val="32"/>
        </w:rPr>
      </w:pPr>
      <w:r>
        <w:rPr>
          <w:b/>
          <w:sz w:val="32"/>
        </w:rPr>
        <w:t>Sozialplan EZV-BAZG</w:t>
      </w:r>
      <w:r w:rsidR="005F5DFD">
        <w:rPr>
          <w:b/>
          <w:sz w:val="32"/>
        </w:rPr>
        <w:t xml:space="preserve"> </w:t>
      </w:r>
    </w:p>
    <w:p w:rsidR="00B01F82" w:rsidRPr="006966D6" w:rsidRDefault="006966D6" w:rsidP="00BE5E45">
      <w:pPr>
        <w:spacing w:after="0" w:line="288" w:lineRule="auto"/>
        <w:rPr>
          <w:b/>
          <w:sz w:val="24"/>
        </w:rPr>
      </w:pPr>
      <w:r w:rsidRPr="006966D6">
        <w:rPr>
          <w:b/>
          <w:sz w:val="24"/>
        </w:rPr>
        <w:t>Eingereicht am 28. Januar 2021 beim Direktor</w:t>
      </w:r>
    </w:p>
    <w:p w:rsidR="00B01F82" w:rsidRPr="00B01F82" w:rsidRDefault="00B01F82" w:rsidP="00BE5E45">
      <w:pPr>
        <w:spacing w:after="0" w:line="288" w:lineRule="auto"/>
        <w:rPr>
          <w:b/>
          <w:sz w:val="32"/>
        </w:rPr>
      </w:pPr>
    </w:p>
    <w:p w:rsidR="00B01F82" w:rsidRPr="00B01F82" w:rsidRDefault="00B01F82" w:rsidP="00BE5E45">
      <w:pPr>
        <w:spacing w:after="0" w:line="288" w:lineRule="auto"/>
        <w:rPr>
          <w:b/>
          <w:sz w:val="28"/>
        </w:rPr>
      </w:pPr>
      <w:r w:rsidRPr="00B01F82">
        <w:rPr>
          <w:b/>
          <w:sz w:val="28"/>
        </w:rPr>
        <w:t>Rollen</w:t>
      </w:r>
    </w:p>
    <w:p w:rsidR="00B01F82" w:rsidRDefault="00B01F82" w:rsidP="00BE5E45">
      <w:pPr>
        <w:spacing w:after="0" w:line="288" w:lineRule="auto"/>
        <w:rPr>
          <w:b/>
          <w:sz w:val="28"/>
        </w:rPr>
      </w:pPr>
    </w:p>
    <w:p w:rsidR="00B01F82" w:rsidRPr="00B01F82" w:rsidRDefault="00B01F82" w:rsidP="00BE5E45">
      <w:pPr>
        <w:spacing w:after="0" w:line="288" w:lineRule="auto"/>
        <w:rPr>
          <w:b/>
          <w:sz w:val="24"/>
        </w:rPr>
      </w:pPr>
      <w:r w:rsidRPr="00B01F82">
        <w:rPr>
          <w:b/>
          <w:sz w:val="24"/>
        </w:rPr>
        <w:t>Verhandlungsdelegation</w:t>
      </w:r>
    </w:p>
    <w:p w:rsidR="00B01F82" w:rsidRPr="00B01F82" w:rsidRDefault="00B01F82" w:rsidP="00B01F82">
      <w:pPr>
        <w:spacing w:line="312" w:lineRule="auto"/>
        <w:ind w:left="2835"/>
      </w:pPr>
      <w:r w:rsidRPr="00B01F82">
        <w:t>- Christian Levrat, Zentralpräsident Garanto</w:t>
      </w:r>
    </w:p>
    <w:p w:rsidR="00B01F82" w:rsidRPr="00B01F82" w:rsidRDefault="00B01F82" w:rsidP="00B01F82">
      <w:pPr>
        <w:spacing w:line="312" w:lineRule="auto"/>
        <w:ind w:left="2835"/>
      </w:pPr>
      <w:r w:rsidRPr="00B01F82">
        <w:t>- Daniel Gisler, Vizepräsident Garanto</w:t>
      </w:r>
    </w:p>
    <w:p w:rsidR="00B01F82" w:rsidRPr="00B01F82" w:rsidRDefault="00B01F82" w:rsidP="00B01F82">
      <w:pPr>
        <w:spacing w:line="312" w:lineRule="auto"/>
        <w:ind w:left="2835"/>
      </w:pPr>
      <w:r w:rsidRPr="00B01F82">
        <w:t>- Roberto Messina, Vizepräsident Garanto</w:t>
      </w:r>
    </w:p>
    <w:p w:rsidR="00B01F82" w:rsidRPr="00B01F82" w:rsidRDefault="00B01F82" w:rsidP="00B01F82">
      <w:pPr>
        <w:spacing w:line="312" w:lineRule="auto"/>
        <w:ind w:left="2835"/>
      </w:pPr>
      <w:r w:rsidRPr="00B01F82">
        <w:t>- Angelo Ries, Vizepräsident Garanto</w:t>
      </w:r>
    </w:p>
    <w:p w:rsidR="00B01F82" w:rsidRPr="00B01F82" w:rsidRDefault="00B01F82" w:rsidP="00B01F82">
      <w:pPr>
        <w:spacing w:line="312" w:lineRule="auto"/>
        <w:ind w:left="2835"/>
      </w:pPr>
      <w:r w:rsidRPr="00B01F82">
        <w:t xml:space="preserve">- Heidi Rebsamen, Geschäftsführerin Garanto </w:t>
      </w:r>
    </w:p>
    <w:p w:rsidR="00B01F82" w:rsidRPr="00B01F82" w:rsidRDefault="00B01F82" w:rsidP="00B01F82">
      <w:pPr>
        <w:spacing w:line="312" w:lineRule="auto"/>
        <w:ind w:left="2835"/>
      </w:pPr>
      <w:r w:rsidRPr="00B01F82">
        <w:t xml:space="preserve">- Matthias Humbel, </w:t>
      </w:r>
      <w:r w:rsidRPr="00B01F82">
        <w:rPr>
          <w:lang w:eastAsia="de-CH"/>
        </w:rPr>
        <w:t xml:space="preserve">Leiter Branche öffentliche Verwaltung, </w:t>
      </w:r>
      <w:r w:rsidRPr="00B01F82">
        <w:t>Transfair</w:t>
      </w:r>
    </w:p>
    <w:p w:rsidR="00B01F82" w:rsidRPr="00B01F82" w:rsidRDefault="00B01F82" w:rsidP="00B01F82">
      <w:pPr>
        <w:spacing w:line="312" w:lineRule="auto"/>
        <w:ind w:left="2835"/>
        <w:rPr>
          <w:lang w:val="it-IT"/>
        </w:rPr>
      </w:pPr>
      <w:r w:rsidRPr="00B01F82">
        <w:rPr>
          <w:lang w:val="it-IT"/>
        </w:rPr>
        <w:t>- Andrea Tomini, Mitglied Vorstand Sektion Tessin Transfair</w:t>
      </w:r>
    </w:p>
    <w:p w:rsidR="00B01F82" w:rsidRPr="00B01F82" w:rsidRDefault="00B01F82" w:rsidP="00B01F82">
      <w:pPr>
        <w:spacing w:line="312" w:lineRule="auto"/>
        <w:ind w:left="2835"/>
      </w:pPr>
      <w:r w:rsidRPr="00B01F82">
        <w:rPr>
          <w:lang w:val="it-IT"/>
        </w:rPr>
        <w:t>- Sergio Barella, Präsident Sektion Tessin Transfair</w:t>
      </w:r>
    </w:p>
    <w:p w:rsidR="00B01F82" w:rsidRPr="00B01F82" w:rsidRDefault="00B01F82" w:rsidP="00B01F82">
      <w:pPr>
        <w:spacing w:line="312" w:lineRule="auto"/>
        <w:ind w:left="2835"/>
      </w:pPr>
      <w:r w:rsidRPr="00B01F82">
        <w:t>- Janine Wicki, Generalsekretärin PVB</w:t>
      </w:r>
    </w:p>
    <w:p w:rsidR="00B01F82" w:rsidRPr="00B01F82" w:rsidRDefault="00B01F82" w:rsidP="00BE5E45">
      <w:pPr>
        <w:spacing w:after="0" w:line="288" w:lineRule="auto"/>
        <w:rPr>
          <w:b/>
          <w:sz w:val="32"/>
        </w:rPr>
      </w:pPr>
    </w:p>
    <w:p w:rsidR="00B01F82" w:rsidRPr="00B01F82" w:rsidRDefault="00B01F82" w:rsidP="00BE5E45">
      <w:pPr>
        <w:spacing w:after="0" w:line="288" w:lineRule="auto"/>
        <w:rPr>
          <w:b/>
          <w:sz w:val="32"/>
        </w:rPr>
      </w:pPr>
      <w:r w:rsidRPr="00B01F82">
        <w:rPr>
          <w:b/>
          <w:sz w:val="24"/>
        </w:rPr>
        <w:t>Sounding board: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B01F82">
        <w:rPr>
          <w:sz w:val="18"/>
        </w:rPr>
        <w:t xml:space="preserve"> </w:t>
      </w:r>
      <w:r w:rsidRPr="00B01F82">
        <w:t>Zentralvorstand</w:t>
      </w:r>
      <w:r w:rsidR="00426713">
        <w:t xml:space="preserve"> Garanto / Vorstand PVB / Vorstand Transfair</w:t>
      </w:r>
      <w:bookmarkStart w:id="0" w:name="_GoBack"/>
      <w:bookmarkEnd w:id="0"/>
    </w:p>
    <w:p w:rsidR="00B01F82" w:rsidRDefault="00B01F82" w:rsidP="00BE5E45">
      <w:pPr>
        <w:spacing w:after="0" w:line="288" w:lineRule="auto"/>
        <w:rPr>
          <w:b/>
          <w:sz w:val="32"/>
        </w:rPr>
      </w:pPr>
    </w:p>
    <w:p w:rsidR="00B01F82" w:rsidRPr="00B01F82" w:rsidRDefault="00B01F82" w:rsidP="00BE5E45">
      <w:pPr>
        <w:spacing w:after="0" w:line="288" w:lineRule="auto"/>
        <w:rPr>
          <w:b/>
          <w:sz w:val="32"/>
        </w:rPr>
      </w:pPr>
    </w:p>
    <w:p w:rsidR="00B01F82" w:rsidRDefault="00B01F82" w:rsidP="00BE5E45">
      <w:pPr>
        <w:spacing w:after="0" w:line="288" w:lineRule="auto"/>
        <w:rPr>
          <w:b/>
          <w:color w:val="FF0000"/>
          <w:sz w:val="32"/>
        </w:rPr>
      </w:pPr>
    </w:p>
    <w:p w:rsidR="00B01F82" w:rsidRDefault="00B01F82">
      <w:pPr>
        <w:rPr>
          <w:b/>
          <w:color w:val="FF0000"/>
          <w:sz w:val="32"/>
        </w:rPr>
      </w:pPr>
      <w:r>
        <w:rPr>
          <w:b/>
          <w:color w:val="FF0000"/>
          <w:sz w:val="32"/>
        </w:rPr>
        <w:br w:type="page"/>
      </w:r>
    </w:p>
    <w:p w:rsidR="00B01F82" w:rsidRDefault="00B01F82" w:rsidP="00BE5E45">
      <w:pPr>
        <w:spacing w:after="0" w:line="288" w:lineRule="auto"/>
        <w:rPr>
          <w:b/>
          <w:color w:val="FF0000"/>
          <w:sz w:val="32"/>
        </w:rPr>
      </w:pPr>
    </w:p>
    <w:p w:rsidR="00C14074" w:rsidRPr="00D43971" w:rsidRDefault="005F5DFD" w:rsidP="00BE5E45">
      <w:pPr>
        <w:spacing w:after="0" w:line="288" w:lineRule="auto"/>
        <w:rPr>
          <w:b/>
          <w:color w:val="FF0000"/>
          <w:sz w:val="32"/>
        </w:rPr>
      </w:pPr>
      <w:r w:rsidRPr="00D43971">
        <w:rPr>
          <w:b/>
          <w:color w:val="FF0000"/>
          <w:sz w:val="32"/>
        </w:rPr>
        <w:t xml:space="preserve">Verhandlungsgrundlage </w:t>
      </w:r>
      <w:r w:rsidR="00DC1C50" w:rsidRPr="00D43971">
        <w:rPr>
          <w:b/>
          <w:color w:val="FF0000"/>
          <w:sz w:val="32"/>
        </w:rPr>
        <w:t>der beteiligten Personalverbände</w:t>
      </w:r>
    </w:p>
    <w:p w:rsidR="005A4AF0" w:rsidRDefault="005A4AF0"/>
    <w:p w:rsidR="005A4AF0" w:rsidRPr="00DD37ED" w:rsidRDefault="005A4AF0" w:rsidP="005A4AF0">
      <w:pPr>
        <w:rPr>
          <w:b/>
          <w:sz w:val="28"/>
        </w:rPr>
      </w:pPr>
      <w:r w:rsidRPr="00DD37ED">
        <w:rPr>
          <w:b/>
          <w:sz w:val="28"/>
        </w:rPr>
        <w:t>1 Arbeitsbedingen in der neuen Struktur</w:t>
      </w:r>
    </w:p>
    <w:p w:rsidR="005A4AF0" w:rsidRPr="00E0529D" w:rsidRDefault="005A4AF0">
      <w:pPr>
        <w:rPr>
          <w:b/>
          <w:sz w:val="24"/>
        </w:rPr>
      </w:pPr>
      <w:r w:rsidRPr="00E0529D">
        <w:rPr>
          <w:b/>
          <w:sz w:val="24"/>
        </w:rPr>
        <w:t>1.1. Neue Lohnklasse</w:t>
      </w:r>
    </w:p>
    <w:p w:rsidR="004E47B3" w:rsidRPr="00DC1C50" w:rsidRDefault="004E47B3" w:rsidP="004E47B3">
      <w:pPr>
        <w:rPr>
          <w:b/>
        </w:rPr>
      </w:pPr>
      <w:r w:rsidRPr="00DC1C50">
        <w:rPr>
          <w:b/>
        </w:rPr>
        <w:t>Forderungen</w:t>
      </w:r>
    </w:p>
    <w:p w:rsidR="004E47B3" w:rsidRPr="00C90D1F" w:rsidRDefault="004E47B3" w:rsidP="004E47B3">
      <w:pPr>
        <w:pStyle w:val="Listenabsatz"/>
        <w:numPr>
          <w:ilvl w:val="0"/>
          <w:numId w:val="28"/>
        </w:numPr>
      </w:pPr>
      <w:r w:rsidRPr="00C90D1F">
        <w:t>Anhebung der Lohnklassen GWK auf das Niveau der Lohnklassen ZOLL</w:t>
      </w:r>
      <w:r w:rsidR="00DC1C50" w:rsidRPr="00C90D1F">
        <w:t>, das heisst LK 18</w:t>
      </w:r>
    </w:p>
    <w:p w:rsidR="005A4AF0" w:rsidRPr="00C90D1F" w:rsidRDefault="004E47B3" w:rsidP="004E47B3">
      <w:pPr>
        <w:pStyle w:val="Listenabsatz"/>
        <w:numPr>
          <w:ilvl w:val="0"/>
          <w:numId w:val="28"/>
        </w:numPr>
      </w:pPr>
      <w:r w:rsidRPr="00C90D1F">
        <w:t xml:space="preserve">Bei Fällen, in denen die neue Lohnklasse bei Vertragsunterzeichnung noch nicht bekannt ist, sollen die Lohngarantien erst ab dem Zeitpunkt laufen, an dem die neue Lohnklasse festgelegt wird. </w:t>
      </w:r>
    </w:p>
    <w:p w:rsidR="00DD37ED" w:rsidRDefault="00DD37ED"/>
    <w:p w:rsidR="005A4AF0" w:rsidRPr="00E0529D" w:rsidRDefault="005A4AF0">
      <w:pPr>
        <w:rPr>
          <w:b/>
          <w:sz w:val="24"/>
        </w:rPr>
      </w:pPr>
      <w:r w:rsidRPr="00E0529D">
        <w:rPr>
          <w:b/>
          <w:sz w:val="24"/>
        </w:rPr>
        <w:t>1.2 Spesen und Zuschläge</w:t>
      </w:r>
    </w:p>
    <w:p w:rsidR="00FF32BA" w:rsidRPr="00E0529D" w:rsidRDefault="00FF32BA" w:rsidP="005A4AF0">
      <w:pPr>
        <w:rPr>
          <w:b/>
        </w:rPr>
      </w:pPr>
      <w:r w:rsidRPr="00E0529D">
        <w:rPr>
          <w:b/>
        </w:rPr>
        <w:t>Forderungen</w:t>
      </w:r>
    </w:p>
    <w:p w:rsidR="008A3E9B" w:rsidRPr="00FF32BA" w:rsidRDefault="008A3E9B" w:rsidP="00B2320B">
      <w:pPr>
        <w:pStyle w:val="Listenabsatz"/>
        <w:numPr>
          <w:ilvl w:val="0"/>
          <w:numId w:val="4"/>
        </w:numPr>
      </w:pPr>
      <w:r>
        <w:t>Spezialzuschläge für neue Einheit Operationen (ja nach Touren)</w:t>
      </w:r>
    </w:p>
    <w:p w:rsidR="0048702A" w:rsidRDefault="0048702A" w:rsidP="00B2320B">
      <w:pPr>
        <w:pStyle w:val="Listenabsatz"/>
        <w:numPr>
          <w:ilvl w:val="0"/>
          <w:numId w:val="4"/>
        </w:numPr>
      </w:pPr>
      <w:r>
        <w:t xml:space="preserve">Vergütung Mehrauslagen bei Einsatz von örtlich getrennten Dienstabteilungen und bei Abfertigung beim zugelassenen Versender oder Empfänger </w:t>
      </w:r>
    </w:p>
    <w:p w:rsidR="00FF32BA" w:rsidRDefault="00124D3E" w:rsidP="00B2320B">
      <w:pPr>
        <w:pStyle w:val="Listenabsatz"/>
        <w:numPr>
          <w:ilvl w:val="0"/>
          <w:numId w:val="4"/>
        </w:numPr>
      </w:pPr>
      <w:r w:rsidRPr="00124D3E">
        <w:t>Übernahme der GW-Zuschläge</w:t>
      </w:r>
      <w:r w:rsidR="008A3E9B">
        <w:t xml:space="preserve"> (vgl. </w:t>
      </w:r>
      <w:r w:rsidR="0048702A">
        <w:t>Spesenreg</w:t>
      </w:r>
      <w:r w:rsidR="008A3E9B">
        <w:t>lement Bund Anhang 4 D52)</w:t>
      </w:r>
    </w:p>
    <w:p w:rsidR="0048702A" w:rsidRDefault="00453A56" w:rsidP="00984723">
      <w:pPr>
        <w:pStyle w:val="Listenabsatz"/>
        <w:numPr>
          <w:ilvl w:val="0"/>
          <w:numId w:val="4"/>
        </w:numPr>
      </w:pPr>
      <w:r>
        <w:t xml:space="preserve">Entschädigungen </w:t>
      </w:r>
      <w:r w:rsidR="008A3E9B">
        <w:t>Fahrauslagen für Dienstorte, die nicht durch den öffentlichen Verkehr erreichbar (</w:t>
      </w:r>
      <w:r w:rsidR="0048702A">
        <w:t>(vgl. Spesenreglement Bund Anhang 4 D52)</w:t>
      </w:r>
      <w:r w:rsidR="008A3E9B">
        <w:t xml:space="preserve"> </w:t>
      </w:r>
    </w:p>
    <w:p w:rsidR="008A3E9B" w:rsidRPr="00124D3E" w:rsidRDefault="008A3E9B" w:rsidP="00B2320B">
      <w:pPr>
        <w:pStyle w:val="Listenabsatz"/>
        <w:numPr>
          <w:ilvl w:val="0"/>
          <w:numId w:val="4"/>
        </w:numPr>
      </w:pPr>
      <w:r>
        <w:t>R</w:t>
      </w:r>
      <w:r w:rsidR="00984723">
        <w:t xml:space="preserve">eisekostenentschädigungen </w:t>
      </w:r>
      <w:r w:rsidR="00453A56">
        <w:t>(vgl. 2.4)</w:t>
      </w:r>
    </w:p>
    <w:p w:rsidR="002A3692" w:rsidRDefault="002A3692" w:rsidP="005A4AF0">
      <w:pPr>
        <w:rPr>
          <w:b/>
          <w:sz w:val="24"/>
        </w:rPr>
      </w:pPr>
    </w:p>
    <w:p w:rsidR="005F5DFD" w:rsidRPr="00E0529D" w:rsidRDefault="005F5DFD" w:rsidP="005A4AF0">
      <w:pPr>
        <w:rPr>
          <w:b/>
          <w:sz w:val="24"/>
        </w:rPr>
      </w:pPr>
    </w:p>
    <w:p w:rsidR="005A4AF0" w:rsidRPr="00E0529D" w:rsidRDefault="005A4AF0" w:rsidP="005A4AF0">
      <w:pPr>
        <w:rPr>
          <w:b/>
          <w:sz w:val="24"/>
        </w:rPr>
      </w:pPr>
      <w:r w:rsidRPr="00E0529D">
        <w:rPr>
          <w:b/>
          <w:sz w:val="24"/>
        </w:rPr>
        <w:t xml:space="preserve">1.3 </w:t>
      </w:r>
      <w:r w:rsidR="00984723" w:rsidRPr="00E0529D">
        <w:rPr>
          <w:b/>
          <w:sz w:val="24"/>
        </w:rPr>
        <w:t>neue Arbeitszeitbestimmungen für das unregelmässig arbeitenden Personal (</w:t>
      </w:r>
      <w:r w:rsidRPr="00E0529D">
        <w:rPr>
          <w:b/>
          <w:sz w:val="24"/>
        </w:rPr>
        <w:t>Arbeitszeitbestimmungen des GWK</w:t>
      </w:r>
      <w:r w:rsidR="00984723" w:rsidRPr="00E0529D">
        <w:rPr>
          <w:b/>
          <w:sz w:val="24"/>
        </w:rPr>
        <w:t>)</w:t>
      </w:r>
    </w:p>
    <w:p w:rsidR="00C14074" w:rsidRPr="00C14074" w:rsidRDefault="00C14074" w:rsidP="00C14074">
      <w:pPr>
        <w:rPr>
          <w:b/>
        </w:rPr>
      </w:pPr>
      <w:r w:rsidRPr="00E0529D">
        <w:rPr>
          <w:b/>
        </w:rPr>
        <w:t>Forderungen</w:t>
      </w:r>
    </w:p>
    <w:p w:rsidR="00984723" w:rsidRPr="00984723" w:rsidRDefault="00984723" w:rsidP="005A4AF0">
      <w:pPr>
        <w:spacing w:after="0" w:line="288" w:lineRule="auto"/>
        <w:rPr>
          <w:b/>
        </w:rPr>
      </w:pPr>
      <w:r w:rsidRPr="00984723">
        <w:rPr>
          <w:b/>
        </w:rPr>
        <w:t>Allgemein</w:t>
      </w:r>
    </w:p>
    <w:p w:rsidR="00C90D1F" w:rsidRPr="005F5DFD" w:rsidRDefault="00C90D1F" w:rsidP="00984723">
      <w:pPr>
        <w:pStyle w:val="Listenabsatz"/>
        <w:numPr>
          <w:ilvl w:val="0"/>
          <w:numId w:val="8"/>
        </w:numPr>
        <w:spacing w:after="0" w:line="288" w:lineRule="auto"/>
        <w:ind w:left="426" w:hanging="426"/>
      </w:pPr>
      <w:r w:rsidRPr="005F5DFD">
        <w:t>Überarbeiten der Arbeitszeitbestimmungen des GWK an die modernen Begebenheiten</w:t>
      </w:r>
    </w:p>
    <w:p w:rsidR="00984723" w:rsidRPr="00C90D1F" w:rsidRDefault="000F0506" w:rsidP="00984723">
      <w:pPr>
        <w:pStyle w:val="Listenabsatz"/>
        <w:numPr>
          <w:ilvl w:val="0"/>
          <w:numId w:val="8"/>
        </w:numPr>
        <w:spacing w:after="0" w:line="288" w:lineRule="auto"/>
        <w:ind w:left="426" w:hanging="426"/>
      </w:pPr>
      <w:r w:rsidRPr="00C90D1F">
        <w:t xml:space="preserve">Grösstmögliche Mitwirkung </w:t>
      </w:r>
      <w:r w:rsidR="00B9402C" w:rsidRPr="00C90D1F">
        <w:t>und Mitentscheiden</w:t>
      </w:r>
      <w:r w:rsidRPr="00C90D1F">
        <w:t xml:space="preserve"> bei den Schichtplänen</w:t>
      </w:r>
    </w:p>
    <w:p w:rsidR="00984723" w:rsidRPr="00C90D1F" w:rsidRDefault="00984723" w:rsidP="00984723">
      <w:pPr>
        <w:pStyle w:val="Listenabsatz"/>
        <w:numPr>
          <w:ilvl w:val="0"/>
          <w:numId w:val="8"/>
        </w:numPr>
        <w:spacing w:after="0" w:line="288" w:lineRule="auto"/>
        <w:ind w:left="426" w:hanging="426"/>
      </w:pPr>
      <w:r w:rsidRPr="00C90D1F">
        <w:t>Rotation nach neusten gesundheits-wissenschaftlichen Erkenntnissen</w:t>
      </w:r>
    </w:p>
    <w:p w:rsidR="00984723" w:rsidRPr="00C90D1F" w:rsidRDefault="00984723" w:rsidP="00984723">
      <w:pPr>
        <w:pStyle w:val="Listenabsatz"/>
        <w:numPr>
          <w:ilvl w:val="0"/>
          <w:numId w:val="8"/>
        </w:numPr>
        <w:spacing w:after="0" w:line="288" w:lineRule="auto"/>
        <w:ind w:left="426" w:hanging="426"/>
      </w:pPr>
      <w:r w:rsidRPr="00C90D1F">
        <w:t>3 Jahre Planungssicherheit für die Mitarbeitenden</w:t>
      </w:r>
      <w:r w:rsidR="000F0506" w:rsidRPr="00C90D1F">
        <w:t xml:space="preserve"> (Feiertage)</w:t>
      </w:r>
    </w:p>
    <w:p w:rsidR="00984723" w:rsidRPr="00C90D1F" w:rsidRDefault="00984723" w:rsidP="00984723">
      <w:pPr>
        <w:pStyle w:val="Default"/>
        <w:numPr>
          <w:ilvl w:val="0"/>
          <w:numId w:val="5"/>
        </w:numPr>
        <w:spacing w:after="70"/>
        <w:ind w:left="426" w:hanging="426"/>
        <w:rPr>
          <w:rFonts w:ascii="Calibri" w:hAnsi="Calibri" w:cs="Calibri"/>
          <w:sz w:val="22"/>
          <w:szCs w:val="22"/>
        </w:rPr>
      </w:pPr>
      <w:r w:rsidRPr="00C90D1F">
        <w:rPr>
          <w:rFonts w:ascii="Calibri" w:hAnsi="Calibri" w:cs="Calibri"/>
          <w:sz w:val="22"/>
          <w:szCs w:val="22"/>
        </w:rPr>
        <w:t xml:space="preserve">die ergonomische Ausstattung der Arbeitsplätze und Dienstwagen </w:t>
      </w:r>
    </w:p>
    <w:p w:rsidR="005F5DFD" w:rsidRDefault="005F5DFD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5F5DFD" w:rsidRDefault="005F5DFD">
      <w:pPr>
        <w:rPr>
          <w:rFonts w:ascii="Calibri" w:hAnsi="Calibri" w:cs="Calibri"/>
        </w:rPr>
      </w:pPr>
    </w:p>
    <w:p w:rsidR="005F5DFD" w:rsidRPr="005F5DFD" w:rsidRDefault="005F5DFD">
      <w:pPr>
        <w:rPr>
          <w:rFonts w:ascii="Calibri" w:hAnsi="Calibri" w:cs="Calibri"/>
          <w:b/>
          <w:color w:val="000000"/>
        </w:rPr>
      </w:pPr>
      <w:r w:rsidRPr="005F5DFD">
        <w:rPr>
          <w:rFonts w:ascii="Calibri" w:hAnsi="Calibri" w:cs="Calibri"/>
          <w:b/>
        </w:rPr>
        <w:t xml:space="preserve">Forderungen Allgemein </w:t>
      </w:r>
      <w:r>
        <w:rPr>
          <w:rFonts w:ascii="Calibri" w:hAnsi="Calibri" w:cs="Calibri"/>
          <w:b/>
        </w:rPr>
        <w:t>(</w:t>
      </w:r>
      <w:r w:rsidRPr="005F5DFD">
        <w:rPr>
          <w:rFonts w:ascii="Calibri" w:hAnsi="Calibri" w:cs="Calibri"/>
          <w:b/>
        </w:rPr>
        <w:t>Fortsetzung</w:t>
      </w:r>
      <w:r>
        <w:rPr>
          <w:rFonts w:ascii="Calibri" w:hAnsi="Calibri" w:cs="Calibri"/>
          <w:b/>
        </w:rPr>
        <w:t>)</w:t>
      </w:r>
    </w:p>
    <w:p w:rsidR="00BE5E45" w:rsidRPr="00C90D1F" w:rsidRDefault="00A776A4" w:rsidP="00C14074">
      <w:pPr>
        <w:pStyle w:val="Default"/>
        <w:numPr>
          <w:ilvl w:val="0"/>
          <w:numId w:val="5"/>
        </w:numPr>
        <w:spacing w:after="70"/>
        <w:ind w:left="426" w:hanging="426"/>
        <w:rPr>
          <w:rFonts w:ascii="Calibri" w:hAnsi="Calibri" w:cs="Calibri"/>
          <w:sz w:val="22"/>
          <w:szCs w:val="22"/>
        </w:rPr>
      </w:pPr>
      <w:r w:rsidRPr="00C90D1F">
        <w:rPr>
          <w:rFonts w:ascii="Calibri" w:hAnsi="Calibri" w:cs="Calibri"/>
          <w:sz w:val="22"/>
          <w:szCs w:val="22"/>
        </w:rPr>
        <w:t>vertrauliche jährliche</w:t>
      </w:r>
      <w:r w:rsidR="000F0506" w:rsidRPr="00C90D1F">
        <w:rPr>
          <w:rFonts w:ascii="Calibri" w:hAnsi="Calibri" w:cs="Calibri"/>
          <w:sz w:val="22"/>
          <w:szCs w:val="22"/>
        </w:rPr>
        <w:t xml:space="preserve"> medizinische Untersuchung </w:t>
      </w:r>
      <w:r w:rsidRPr="00C90D1F">
        <w:rPr>
          <w:rFonts w:ascii="Calibri" w:hAnsi="Calibri" w:cs="Calibri"/>
          <w:sz w:val="22"/>
          <w:szCs w:val="22"/>
        </w:rPr>
        <w:t xml:space="preserve">und Beratung </w:t>
      </w:r>
      <w:r w:rsidR="000F0506" w:rsidRPr="00C90D1F">
        <w:rPr>
          <w:rFonts w:ascii="Calibri" w:hAnsi="Calibri" w:cs="Calibri"/>
          <w:sz w:val="22"/>
          <w:szCs w:val="22"/>
        </w:rPr>
        <w:t xml:space="preserve">ab </w:t>
      </w:r>
      <w:r w:rsidRPr="00C90D1F">
        <w:rPr>
          <w:rFonts w:ascii="Calibri" w:hAnsi="Calibri" w:cs="Calibri"/>
          <w:sz w:val="22"/>
          <w:szCs w:val="22"/>
        </w:rPr>
        <w:t>4</w:t>
      </w:r>
      <w:r w:rsidR="000F0506" w:rsidRPr="00C90D1F">
        <w:rPr>
          <w:rFonts w:ascii="Calibri" w:hAnsi="Calibri" w:cs="Calibri"/>
          <w:sz w:val="22"/>
          <w:szCs w:val="22"/>
        </w:rPr>
        <w:t>5</w:t>
      </w:r>
      <w:r w:rsidR="00984723" w:rsidRPr="00C90D1F">
        <w:rPr>
          <w:rFonts w:ascii="Calibri" w:hAnsi="Calibri" w:cs="Calibri"/>
          <w:sz w:val="22"/>
          <w:szCs w:val="22"/>
        </w:rPr>
        <w:t xml:space="preserve">, finanziert durch die </w:t>
      </w:r>
      <w:r w:rsidR="00984723" w:rsidRPr="00C90D1F">
        <w:rPr>
          <w:rFonts w:asciiTheme="minorHAnsi" w:hAnsiTheme="minorHAnsi" w:cs="Calibri"/>
          <w:sz w:val="22"/>
          <w:szCs w:val="22"/>
        </w:rPr>
        <w:t xml:space="preserve">EZV </w:t>
      </w:r>
    </w:p>
    <w:p w:rsidR="00A776A4" w:rsidRPr="00C90D1F" w:rsidRDefault="00A776A4" w:rsidP="00C14074">
      <w:pPr>
        <w:pStyle w:val="Default"/>
        <w:numPr>
          <w:ilvl w:val="0"/>
          <w:numId w:val="5"/>
        </w:numPr>
        <w:spacing w:after="70"/>
        <w:ind w:left="426" w:hanging="426"/>
        <w:rPr>
          <w:rFonts w:ascii="Calibri" w:hAnsi="Calibri" w:cs="Calibri"/>
          <w:sz w:val="22"/>
          <w:szCs w:val="22"/>
        </w:rPr>
      </w:pPr>
      <w:r w:rsidRPr="00C90D1F">
        <w:rPr>
          <w:rFonts w:asciiTheme="minorHAnsi" w:hAnsiTheme="minorHAnsi" w:cs="Calibri"/>
          <w:sz w:val="22"/>
          <w:szCs w:val="22"/>
        </w:rPr>
        <w:t>jährliche Kontrollen Lärm und Luft beim Arbeitsort</w:t>
      </w:r>
    </w:p>
    <w:p w:rsidR="00984723" w:rsidRDefault="00984723" w:rsidP="00984723">
      <w:pPr>
        <w:pStyle w:val="Default"/>
        <w:numPr>
          <w:ilvl w:val="0"/>
          <w:numId w:val="5"/>
        </w:numPr>
        <w:spacing w:after="70"/>
        <w:ind w:left="426" w:hanging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den Ausbau des gesundheitlichen Dienstes durch Beratungsleistungen für Ernährung und Bewegung </w:t>
      </w:r>
    </w:p>
    <w:p w:rsidR="00984723" w:rsidRDefault="00984723" w:rsidP="00C14074">
      <w:pPr>
        <w:pStyle w:val="Default"/>
        <w:numPr>
          <w:ilvl w:val="0"/>
          <w:numId w:val="5"/>
        </w:numPr>
        <w:spacing w:after="70"/>
        <w:ind w:left="426" w:hanging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Wiedereinführung von 2h Sport pro Woche und andere fitnessfördernde Massnahmen auf Arbeitszeit </w:t>
      </w:r>
    </w:p>
    <w:p w:rsidR="00984723" w:rsidRDefault="00984723" w:rsidP="005A4AF0">
      <w:pPr>
        <w:spacing w:after="0" w:line="288" w:lineRule="auto"/>
      </w:pPr>
    </w:p>
    <w:p w:rsidR="00124D3E" w:rsidRPr="00984723" w:rsidRDefault="00984723" w:rsidP="00124D3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Cs w:val="24"/>
        </w:rPr>
      </w:pPr>
      <w:r w:rsidRPr="00984723">
        <w:rPr>
          <w:rFonts w:cs="Times New Roman"/>
          <w:b/>
          <w:color w:val="000000"/>
          <w:szCs w:val="24"/>
        </w:rPr>
        <w:t>Erleichterungen ab 50</w:t>
      </w:r>
    </w:p>
    <w:p w:rsidR="00124D3E" w:rsidRPr="00984723" w:rsidRDefault="00124D3E" w:rsidP="00B2320B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="Times New Roman"/>
          <w:color w:val="000000"/>
          <w:szCs w:val="24"/>
        </w:rPr>
      </w:pPr>
      <w:r w:rsidRPr="00984723">
        <w:rPr>
          <w:rFonts w:cs="Times New Roman"/>
          <w:color w:val="000000"/>
          <w:szCs w:val="24"/>
        </w:rPr>
        <w:t xml:space="preserve">Dienste zwischen 22.00 und 5.00 nur noch auf freiwilliger Basis </w:t>
      </w:r>
    </w:p>
    <w:p w:rsidR="00984723" w:rsidRDefault="00984723" w:rsidP="00984723">
      <w:pPr>
        <w:pStyle w:val="Default"/>
        <w:numPr>
          <w:ilvl w:val="0"/>
          <w:numId w:val="5"/>
        </w:numPr>
        <w:spacing w:after="70"/>
        <w:ind w:left="284" w:hanging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freie Postenwahl ab 55, das heisst keine Einteilungen und Versetzungen mehr </w:t>
      </w:r>
    </w:p>
    <w:p w:rsidR="00984723" w:rsidRDefault="00453A56" w:rsidP="00984723">
      <w:pPr>
        <w:pStyle w:val="Default"/>
        <w:numPr>
          <w:ilvl w:val="0"/>
          <w:numId w:val="5"/>
        </w:numPr>
        <w:spacing w:after="70"/>
        <w:ind w:left="284" w:hanging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Anpassung der </w:t>
      </w:r>
      <w:r w:rsidR="00984723">
        <w:rPr>
          <w:rFonts w:ascii="Calibri" w:hAnsi="Calibri" w:cs="Calibri"/>
          <w:sz w:val="22"/>
          <w:szCs w:val="22"/>
        </w:rPr>
        <w:t>SIT-</w:t>
      </w:r>
      <w:r>
        <w:rPr>
          <w:rFonts w:ascii="Calibri" w:hAnsi="Calibri" w:cs="Calibri"/>
          <w:sz w:val="22"/>
          <w:szCs w:val="22"/>
        </w:rPr>
        <w:t>Ausbildung</w:t>
      </w:r>
      <w:r w:rsidR="00984723">
        <w:rPr>
          <w:rFonts w:ascii="Calibri" w:hAnsi="Calibri" w:cs="Calibri"/>
          <w:sz w:val="22"/>
          <w:szCs w:val="22"/>
        </w:rPr>
        <w:t xml:space="preserve"> </w:t>
      </w:r>
    </w:p>
    <w:p w:rsidR="00984723" w:rsidRDefault="00984723" w:rsidP="00984723">
      <w:pPr>
        <w:pStyle w:val="Default"/>
        <w:numPr>
          <w:ilvl w:val="0"/>
          <w:numId w:val="5"/>
        </w:numPr>
        <w:spacing w:after="70"/>
        <w:ind w:left="284" w:hanging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Schwergewicht</w:t>
      </w:r>
      <w:r w:rsidR="00453A56">
        <w:rPr>
          <w:rFonts w:ascii="Calibri" w:hAnsi="Calibri" w:cs="Calibri"/>
          <w:sz w:val="22"/>
          <w:szCs w:val="22"/>
        </w:rPr>
        <w:t>s- Unterstützungseinsätze</w:t>
      </w:r>
      <w:r>
        <w:rPr>
          <w:rFonts w:ascii="Calibri" w:hAnsi="Calibri" w:cs="Calibri"/>
          <w:sz w:val="22"/>
          <w:szCs w:val="22"/>
        </w:rPr>
        <w:t xml:space="preserve"> nur noch</w:t>
      </w:r>
      <w:r w:rsidR="00453A56">
        <w:rPr>
          <w:rFonts w:ascii="Calibri" w:hAnsi="Calibri" w:cs="Calibri"/>
          <w:sz w:val="22"/>
          <w:szCs w:val="22"/>
        </w:rPr>
        <w:t xml:space="preserve"> auf freiwilliger Basis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984723" w:rsidRDefault="00984723" w:rsidP="00984723">
      <w:pPr>
        <w:pStyle w:val="Default"/>
        <w:numPr>
          <w:ilvl w:val="0"/>
          <w:numId w:val="5"/>
        </w:numPr>
        <w:spacing w:after="70"/>
        <w:ind w:left="284" w:hanging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Möglichkeit, am Schluss Teilzeit arbeiten zu können mit Beteiligung des Arbeitgebers (Modell 80+10: Reduktion auf 80% wobei die Verwaltung 10% des Gehaltes übernimmt, sodass die Person schlussendlich 90% Lohn erhält) </w:t>
      </w:r>
    </w:p>
    <w:p w:rsidR="00984723" w:rsidRDefault="00984723" w:rsidP="00984723">
      <w:pPr>
        <w:pStyle w:val="Default"/>
        <w:numPr>
          <w:ilvl w:val="0"/>
          <w:numId w:val="5"/>
        </w:numPr>
        <w:spacing w:after="70"/>
        <w:ind w:left="284" w:hanging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die Schaffung von Arbeitsplätzen im Backoffice und mit erleichterten Arbeitsbedingungen </w:t>
      </w:r>
    </w:p>
    <w:p w:rsidR="007C4267" w:rsidRDefault="007C4267">
      <w:pPr>
        <w:rPr>
          <w:b/>
          <w:sz w:val="24"/>
        </w:rPr>
      </w:pPr>
    </w:p>
    <w:p w:rsidR="005A4AF0" w:rsidRPr="00E0529D" w:rsidRDefault="005A4AF0" w:rsidP="005A4AF0">
      <w:pPr>
        <w:rPr>
          <w:b/>
          <w:sz w:val="24"/>
        </w:rPr>
      </w:pPr>
      <w:r w:rsidRPr="00E0529D">
        <w:rPr>
          <w:b/>
          <w:sz w:val="24"/>
        </w:rPr>
        <w:t>1.4 Rentenalter</w:t>
      </w:r>
    </w:p>
    <w:p w:rsidR="005A4AF0" w:rsidRDefault="00C14074" w:rsidP="005A4AF0">
      <w:pPr>
        <w:spacing w:after="0" w:line="288" w:lineRule="auto"/>
        <w:rPr>
          <w:b/>
        </w:rPr>
      </w:pPr>
      <w:r w:rsidRPr="00C14074">
        <w:rPr>
          <w:b/>
        </w:rPr>
        <w:t>Forderungen</w:t>
      </w:r>
    </w:p>
    <w:p w:rsidR="00984723" w:rsidRDefault="00984723" w:rsidP="008A2D16">
      <w:pPr>
        <w:pStyle w:val="Listenabsatz"/>
        <w:numPr>
          <w:ilvl w:val="0"/>
          <w:numId w:val="7"/>
        </w:numPr>
        <w:spacing w:after="0" w:line="288" w:lineRule="auto"/>
        <w:ind w:left="284" w:hanging="284"/>
      </w:pPr>
      <w:r>
        <w:t>Unterstellung unter die besondere Personalkategorie</w:t>
      </w:r>
    </w:p>
    <w:p w:rsidR="00984723" w:rsidRDefault="00984723" w:rsidP="008A2D16">
      <w:pPr>
        <w:pStyle w:val="Default"/>
        <w:numPr>
          <w:ilvl w:val="0"/>
          <w:numId w:val="1"/>
        </w:numPr>
        <w:ind w:left="284" w:hanging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Aufnahme in die Liste der Funktionen gemäss Art. 88f BPV, die Anspruch auf eine Beteiligung des Arbeitgebers an der Überbrückungsrente haben </w:t>
      </w:r>
    </w:p>
    <w:p w:rsidR="00984723" w:rsidRDefault="008A2D16" w:rsidP="008A2D16">
      <w:pPr>
        <w:pStyle w:val="Listenabsatz"/>
        <w:numPr>
          <w:ilvl w:val="0"/>
          <w:numId w:val="9"/>
        </w:numPr>
        <w:spacing w:after="0" w:line="288" w:lineRule="auto"/>
        <w:ind w:left="284" w:hanging="284"/>
      </w:pPr>
      <w:r>
        <w:t>Garantie der Übergangsbestimmungen von Art 9a VPABP vom 1. Mai 2019</w:t>
      </w:r>
    </w:p>
    <w:p w:rsidR="008A2D16" w:rsidRDefault="008A2D16" w:rsidP="008A2D16">
      <w:pPr>
        <w:pStyle w:val="Listenabsatz"/>
        <w:numPr>
          <w:ilvl w:val="0"/>
          <w:numId w:val="9"/>
        </w:numPr>
        <w:spacing w:after="0" w:line="288" w:lineRule="auto"/>
        <w:ind w:left="284" w:hanging="284"/>
      </w:pPr>
      <w:r>
        <w:t>Garantie derselben wenn ein ehemaliger Postenchef in den Stab wechselt</w:t>
      </w:r>
    </w:p>
    <w:p w:rsidR="004E47B3" w:rsidRPr="004C5AEE" w:rsidRDefault="004E47B3" w:rsidP="004E47B3">
      <w:pPr>
        <w:pStyle w:val="Listenabsatz"/>
        <w:numPr>
          <w:ilvl w:val="0"/>
          <w:numId w:val="6"/>
        </w:numPr>
        <w:spacing w:after="0" w:line="288" w:lineRule="auto"/>
        <w:ind w:left="284" w:hanging="284"/>
      </w:pPr>
      <w:r w:rsidRPr="004C5AEE">
        <w:t>Garantie derselben wenn durch die Reorganisation Mitarbeitende nicht mehr in anspruchsberechtigten Funktionen eingesetzt werden, sofern sie die Bedingungen zuvor erfüllten</w:t>
      </w:r>
    </w:p>
    <w:p w:rsidR="004D5C57" w:rsidRPr="004C5AEE" w:rsidRDefault="004D5C57" w:rsidP="004D5C57">
      <w:pPr>
        <w:pStyle w:val="Listenabsatz"/>
        <w:numPr>
          <w:ilvl w:val="0"/>
          <w:numId w:val="6"/>
        </w:numPr>
        <w:spacing w:after="0" w:line="288" w:lineRule="auto"/>
        <w:ind w:left="284" w:hanging="284"/>
      </w:pPr>
      <w:r w:rsidRPr="004C5AEE">
        <w:t>Die Verweildauerbeschränkung wird nicht mehr angewendet</w:t>
      </w:r>
    </w:p>
    <w:p w:rsidR="00453A56" w:rsidRDefault="00453A56" w:rsidP="004D5C57">
      <w:pPr>
        <w:pStyle w:val="Listenabsatz"/>
        <w:numPr>
          <w:ilvl w:val="0"/>
          <w:numId w:val="6"/>
        </w:numPr>
        <w:spacing w:after="0" w:line="288" w:lineRule="auto"/>
        <w:ind w:left="284" w:hanging="284"/>
      </w:pPr>
      <w:r>
        <w:t xml:space="preserve">Gutschrift für jene Personen, die eine Anzahl Jahre beim GWK gearbeitet haben </w:t>
      </w:r>
    </w:p>
    <w:p w:rsidR="000F0506" w:rsidRPr="00A776A4" w:rsidRDefault="000F0506" w:rsidP="000F0506">
      <w:pPr>
        <w:pStyle w:val="Default"/>
        <w:numPr>
          <w:ilvl w:val="0"/>
          <w:numId w:val="6"/>
        </w:numPr>
        <w:spacing w:after="70"/>
        <w:ind w:left="284" w:hanging="284"/>
        <w:rPr>
          <w:rFonts w:ascii="Calibri" w:hAnsi="Calibri" w:cs="Calibri"/>
          <w:color w:val="auto"/>
          <w:sz w:val="22"/>
          <w:szCs w:val="22"/>
        </w:rPr>
      </w:pPr>
      <w:r w:rsidRPr="00A776A4">
        <w:rPr>
          <w:rFonts w:ascii="Calibri" w:hAnsi="Calibri" w:cs="Calibri"/>
          <w:color w:val="auto"/>
          <w:sz w:val="22"/>
          <w:szCs w:val="22"/>
        </w:rPr>
        <w:t>Lösung für jene, die Rentenalter 60 um 4 Tage verpasst haben</w:t>
      </w:r>
    </w:p>
    <w:p w:rsidR="000F0506" w:rsidRDefault="000F0506" w:rsidP="000F0506">
      <w:pPr>
        <w:spacing w:after="0" w:line="288" w:lineRule="auto"/>
      </w:pPr>
    </w:p>
    <w:p w:rsidR="005A4AF0" w:rsidRPr="005F5DFD" w:rsidRDefault="005A4AF0" w:rsidP="005F5DFD">
      <w:pPr>
        <w:rPr>
          <w:b/>
          <w:sz w:val="24"/>
        </w:rPr>
      </w:pPr>
      <w:r w:rsidRPr="00E0529D">
        <w:rPr>
          <w:b/>
          <w:sz w:val="24"/>
        </w:rPr>
        <w:t>1.5</w:t>
      </w:r>
      <w:r w:rsidRPr="00E0529D">
        <w:rPr>
          <w:sz w:val="24"/>
        </w:rPr>
        <w:t xml:space="preserve"> </w:t>
      </w:r>
      <w:r w:rsidRPr="00E0529D">
        <w:rPr>
          <w:b/>
          <w:sz w:val="24"/>
        </w:rPr>
        <w:t>Ausrüstung</w:t>
      </w:r>
    </w:p>
    <w:p w:rsidR="00BC7568" w:rsidRPr="00E74A86" w:rsidRDefault="00DF76E5" w:rsidP="005A4AF0">
      <w:pPr>
        <w:spacing w:after="0" w:line="288" w:lineRule="auto"/>
        <w:rPr>
          <w:b/>
        </w:rPr>
      </w:pPr>
      <w:r w:rsidRPr="00E74A86">
        <w:rPr>
          <w:b/>
        </w:rPr>
        <w:t>Forderungen</w:t>
      </w:r>
    </w:p>
    <w:p w:rsidR="004E47B3" w:rsidRPr="00C90D1F" w:rsidRDefault="00B9402C" w:rsidP="00E74A86">
      <w:pPr>
        <w:pStyle w:val="Listenabsatz"/>
        <w:numPr>
          <w:ilvl w:val="0"/>
          <w:numId w:val="10"/>
        </w:numPr>
        <w:spacing w:after="0" w:line="288" w:lineRule="auto"/>
        <w:ind w:left="284" w:hanging="284"/>
      </w:pPr>
      <w:r w:rsidRPr="00C90D1F">
        <w:t>Begründung der Notwendigkeit (Situationen wo es Sinn macht aufführen) und die Verhältnismässigkeit des Schutzwestenobligatoriums</w:t>
      </w:r>
      <w:r w:rsidR="004E47B3" w:rsidRPr="00C90D1F">
        <w:t xml:space="preserve"> </w:t>
      </w:r>
    </w:p>
    <w:p w:rsidR="008A2D16" w:rsidRDefault="008A2D16" w:rsidP="00E74A86">
      <w:pPr>
        <w:pStyle w:val="Listenabsatz"/>
        <w:numPr>
          <w:ilvl w:val="0"/>
          <w:numId w:val="10"/>
        </w:numPr>
        <w:spacing w:after="0" w:line="288" w:lineRule="auto"/>
        <w:ind w:left="284" w:hanging="284"/>
      </w:pPr>
      <w:r>
        <w:t>leichteste und sicherste Schutzweste auf dem Markt</w:t>
      </w:r>
    </w:p>
    <w:p w:rsidR="008A2D16" w:rsidRDefault="008A2D16" w:rsidP="00E74A86">
      <w:pPr>
        <w:pStyle w:val="Listenabsatz"/>
        <w:numPr>
          <w:ilvl w:val="0"/>
          <w:numId w:val="10"/>
        </w:numPr>
        <w:spacing w:after="0" w:line="288" w:lineRule="auto"/>
        <w:ind w:left="284" w:hanging="284"/>
      </w:pPr>
      <w:r>
        <w:t>Personen mit speziellen körperlichen Konstitutionen erhalten eine massgeschneiderte Schutzweste</w:t>
      </w:r>
    </w:p>
    <w:p w:rsidR="008A2D16" w:rsidRDefault="008A2D16" w:rsidP="00E74A86">
      <w:pPr>
        <w:pStyle w:val="Listenabsatz"/>
        <w:numPr>
          <w:ilvl w:val="0"/>
          <w:numId w:val="10"/>
        </w:numPr>
        <w:spacing w:after="0" w:line="288" w:lineRule="auto"/>
        <w:ind w:left="284" w:hanging="284"/>
      </w:pPr>
      <w:r>
        <w:t>auf die körperliche Konstitution von Frauen ist besonders zu achten</w:t>
      </w:r>
    </w:p>
    <w:p w:rsidR="00DF76E5" w:rsidRDefault="008A2D16" w:rsidP="000F0506">
      <w:pPr>
        <w:pStyle w:val="Listenabsatz"/>
        <w:numPr>
          <w:ilvl w:val="0"/>
          <w:numId w:val="10"/>
        </w:numPr>
        <w:spacing w:after="0" w:line="288" w:lineRule="auto"/>
        <w:ind w:left="284" w:hanging="284"/>
      </w:pPr>
      <w:r>
        <w:t xml:space="preserve">bei der Wahl der Gegenstände für die Ausrüstung ist neben der Sicherheit auch auf das Gewicht </w:t>
      </w:r>
      <w:r w:rsidR="00B9402C">
        <w:t>zu achten</w:t>
      </w:r>
    </w:p>
    <w:p w:rsidR="005F5DFD" w:rsidRDefault="005F5DFD">
      <w:pPr>
        <w:rPr>
          <w:b/>
          <w:sz w:val="28"/>
        </w:rPr>
      </w:pPr>
    </w:p>
    <w:p w:rsidR="00BC7568" w:rsidRPr="00DD37ED" w:rsidRDefault="00BC7568" w:rsidP="00BC7568">
      <w:pPr>
        <w:rPr>
          <w:b/>
          <w:sz w:val="28"/>
        </w:rPr>
      </w:pPr>
      <w:r w:rsidRPr="00DD37ED">
        <w:rPr>
          <w:b/>
          <w:sz w:val="28"/>
        </w:rPr>
        <w:t>2 Besonderheiten der Überführung des bestehenden Personals</w:t>
      </w:r>
    </w:p>
    <w:p w:rsidR="00BC7568" w:rsidRDefault="00BC7568" w:rsidP="005A4AF0">
      <w:pPr>
        <w:spacing w:after="0" w:line="288" w:lineRule="auto"/>
      </w:pPr>
    </w:p>
    <w:p w:rsidR="00BC7568" w:rsidRPr="00E0529D" w:rsidRDefault="00BC7568" w:rsidP="00BC7568">
      <w:pPr>
        <w:rPr>
          <w:b/>
          <w:sz w:val="24"/>
        </w:rPr>
      </w:pPr>
      <w:r w:rsidRPr="00E0529D">
        <w:rPr>
          <w:b/>
          <w:sz w:val="24"/>
        </w:rPr>
        <w:t>2.1 Keine Entlassungen</w:t>
      </w:r>
    </w:p>
    <w:p w:rsidR="00DF76E5" w:rsidRDefault="00DF76E5" w:rsidP="005A4AF0">
      <w:pPr>
        <w:spacing w:after="0" w:line="288" w:lineRule="auto"/>
        <w:rPr>
          <w:b/>
        </w:rPr>
      </w:pPr>
      <w:r w:rsidRPr="00E74A86">
        <w:rPr>
          <w:b/>
        </w:rPr>
        <w:t>Forderungen</w:t>
      </w:r>
    </w:p>
    <w:p w:rsidR="00E74A86" w:rsidRPr="00E74A86" w:rsidRDefault="00E74A86" w:rsidP="00B12E49">
      <w:pPr>
        <w:pStyle w:val="Listenabsatz"/>
        <w:numPr>
          <w:ilvl w:val="1"/>
          <w:numId w:val="21"/>
        </w:numPr>
        <w:spacing w:after="0" w:line="288" w:lineRule="auto"/>
        <w:ind w:left="284" w:hanging="284"/>
      </w:pPr>
      <w:r w:rsidRPr="00E74A86">
        <w:t>Das BAZG stellt viele verschiedenen Arbeitsplätze für das Übergangspersonal zur Verfügung</w:t>
      </w:r>
      <w:r w:rsidR="00B12E49">
        <w:t>, deren Anforderungsprofil unterschiedlich ist</w:t>
      </w:r>
    </w:p>
    <w:p w:rsidR="00DF76E5" w:rsidRDefault="00E74A86" w:rsidP="00B12E49">
      <w:pPr>
        <w:pStyle w:val="Listenabsatz"/>
        <w:numPr>
          <w:ilvl w:val="1"/>
          <w:numId w:val="21"/>
        </w:numPr>
        <w:spacing w:after="0" w:line="288" w:lineRule="auto"/>
        <w:ind w:left="284" w:hanging="284"/>
      </w:pPr>
      <w:r>
        <w:t xml:space="preserve">Das BAZG stellt </w:t>
      </w:r>
      <w:r w:rsidR="00DF76E5">
        <w:t>alle</w:t>
      </w:r>
      <w:r w:rsidR="00453A56">
        <w:t>n,</w:t>
      </w:r>
      <w:r w:rsidR="00DF76E5">
        <w:t xml:space="preserve"> die bis 65 arbeiten wo</w:t>
      </w:r>
      <w:r>
        <w:t>llen oder müssen einen adäquaten Arbeitsplatz zur Verfügung</w:t>
      </w:r>
    </w:p>
    <w:p w:rsidR="00DF76E5" w:rsidRDefault="00E74A86" w:rsidP="00B12E49">
      <w:pPr>
        <w:pStyle w:val="Listenabsatz"/>
        <w:numPr>
          <w:ilvl w:val="1"/>
          <w:numId w:val="21"/>
        </w:numPr>
        <w:spacing w:after="0" w:line="288" w:lineRule="auto"/>
        <w:ind w:left="284" w:hanging="284"/>
      </w:pPr>
      <w:r>
        <w:t xml:space="preserve">das BAZG-Kader ist besorgt, dass diese Personen in einer </w:t>
      </w:r>
      <w:r w:rsidR="00DF76E5">
        <w:t>positive</w:t>
      </w:r>
      <w:r>
        <w:t>n</w:t>
      </w:r>
      <w:r w:rsidR="00DF76E5">
        <w:t xml:space="preserve"> </w:t>
      </w:r>
      <w:r>
        <w:t xml:space="preserve">Arbeitsatmosphäre arbeiten können. Ansonsten schreiten die Verantwortlichen ein. </w:t>
      </w:r>
      <w:r w:rsidR="00DF76E5">
        <w:t xml:space="preserve"> </w:t>
      </w:r>
    </w:p>
    <w:p w:rsidR="00E0529D" w:rsidRDefault="00E0529D" w:rsidP="005A4AF0">
      <w:pPr>
        <w:spacing w:after="0" w:line="288" w:lineRule="auto"/>
      </w:pPr>
    </w:p>
    <w:p w:rsidR="00BC7568" w:rsidRPr="00E0529D" w:rsidRDefault="00BC7568" w:rsidP="00BC7568">
      <w:pPr>
        <w:spacing w:line="276" w:lineRule="auto"/>
        <w:rPr>
          <w:b/>
          <w:sz w:val="24"/>
        </w:rPr>
      </w:pPr>
      <w:r w:rsidRPr="00E0529D">
        <w:rPr>
          <w:b/>
          <w:sz w:val="24"/>
        </w:rPr>
        <w:t>2.2 Lohnsicherheit</w:t>
      </w:r>
    </w:p>
    <w:p w:rsidR="00E74A86" w:rsidRPr="00FE1F38" w:rsidRDefault="00E74A86" w:rsidP="005A4AF0">
      <w:pPr>
        <w:spacing w:after="0" w:line="288" w:lineRule="auto"/>
        <w:rPr>
          <w:b/>
        </w:rPr>
      </w:pPr>
      <w:r w:rsidRPr="00FE1F38">
        <w:rPr>
          <w:b/>
        </w:rPr>
        <w:t>Forderungen</w:t>
      </w:r>
    </w:p>
    <w:p w:rsidR="00E74A86" w:rsidRPr="00C90D1F" w:rsidRDefault="00A776A4" w:rsidP="00B12E49">
      <w:pPr>
        <w:pStyle w:val="Listenabsatz"/>
        <w:numPr>
          <w:ilvl w:val="0"/>
          <w:numId w:val="23"/>
        </w:numPr>
        <w:spacing w:after="0" w:line="288" w:lineRule="auto"/>
        <w:ind w:left="284" w:hanging="284"/>
      </w:pPr>
      <w:r w:rsidRPr="00C90D1F">
        <w:t xml:space="preserve">Die EZV unterstützt eine Übergangsregelung für die EZV, wonach die bestehende Regelung für die nächsten 10 Jahre gilt </w:t>
      </w:r>
    </w:p>
    <w:p w:rsidR="00E74A86" w:rsidRDefault="00E74A86" w:rsidP="005A4AF0">
      <w:pPr>
        <w:spacing w:after="0" w:line="288" w:lineRule="auto"/>
      </w:pPr>
    </w:p>
    <w:p w:rsidR="00BC7568" w:rsidRDefault="00BC7568" w:rsidP="005A4AF0">
      <w:pPr>
        <w:spacing w:after="0" w:line="288" w:lineRule="auto"/>
      </w:pPr>
    </w:p>
    <w:p w:rsidR="00BC7568" w:rsidRPr="00E0529D" w:rsidRDefault="00BC7568" w:rsidP="00BC7568">
      <w:pPr>
        <w:rPr>
          <w:sz w:val="24"/>
        </w:rPr>
      </w:pPr>
      <w:r w:rsidRPr="00E0529D">
        <w:rPr>
          <w:b/>
          <w:sz w:val="24"/>
        </w:rPr>
        <w:t>2.3 Ausbildungssicherheit</w:t>
      </w:r>
      <w:r w:rsidRPr="00E0529D">
        <w:rPr>
          <w:sz w:val="24"/>
        </w:rPr>
        <w:t xml:space="preserve"> </w:t>
      </w:r>
    </w:p>
    <w:p w:rsidR="001F492A" w:rsidRPr="00FE1F38" w:rsidRDefault="00E74A86" w:rsidP="00FE1F38">
      <w:pPr>
        <w:spacing w:after="0" w:line="288" w:lineRule="auto"/>
        <w:rPr>
          <w:b/>
        </w:rPr>
      </w:pPr>
      <w:r w:rsidRPr="00FE1F38">
        <w:rPr>
          <w:b/>
        </w:rPr>
        <w:t>Forderungen</w:t>
      </w:r>
    </w:p>
    <w:p w:rsidR="0057253C" w:rsidRDefault="0057253C" w:rsidP="0057253C">
      <w:pPr>
        <w:pStyle w:val="Listenabsatz"/>
        <w:numPr>
          <w:ilvl w:val="1"/>
          <w:numId w:val="16"/>
        </w:numPr>
        <w:spacing w:after="0" w:line="288" w:lineRule="auto"/>
        <w:ind w:left="284" w:hanging="284"/>
      </w:pPr>
      <w:r>
        <w:t>die Ausbildungskonzepte sind so zu gestalten, dass möglichst alle die Ziele erreichen können</w:t>
      </w:r>
    </w:p>
    <w:p w:rsidR="00E74A86" w:rsidRPr="00C90D1F" w:rsidRDefault="00917BC5" w:rsidP="00FE1F38">
      <w:pPr>
        <w:pStyle w:val="Listenabsatz"/>
        <w:numPr>
          <w:ilvl w:val="1"/>
          <w:numId w:val="16"/>
        </w:numPr>
        <w:spacing w:after="0" w:line="288" w:lineRule="auto"/>
        <w:ind w:left="284" w:hanging="284"/>
      </w:pPr>
      <w:r w:rsidRPr="00C90D1F">
        <w:t>Alle</w:t>
      </w:r>
      <w:r w:rsidR="00FE1F38" w:rsidRPr="00C90D1F">
        <w:t>, die es ausdrücklich wünschen</w:t>
      </w:r>
      <w:r w:rsidRPr="00C90D1F">
        <w:t>, werden</w:t>
      </w:r>
      <w:r w:rsidR="00FE1F38" w:rsidRPr="00C90D1F">
        <w:t xml:space="preserve"> weitergebildet</w:t>
      </w:r>
    </w:p>
    <w:p w:rsidR="001F492A" w:rsidRDefault="00FE1F38" w:rsidP="00FE1F38">
      <w:pPr>
        <w:pStyle w:val="Listenabsatz"/>
        <w:numPr>
          <w:ilvl w:val="1"/>
          <w:numId w:val="16"/>
        </w:numPr>
        <w:spacing w:after="0" w:line="288" w:lineRule="auto"/>
        <w:ind w:left="284" w:hanging="284"/>
      </w:pPr>
      <w:r>
        <w:t xml:space="preserve">die Weiter- uns Ausbildungskonzepte sind so zu gestalten, dass ein Dienst ohne Waffe auch weiterhin möglich ist und zwar hochqualifiziert. </w:t>
      </w:r>
    </w:p>
    <w:p w:rsidR="00FE1F38" w:rsidRDefault="00FE1F38" w:rsidP="00FE1F38">
      <w:pPr>
        <w:spacing w:after="0" w:line="288" w:lineRule="auto"/>
      </w:pPr>
    </w:p>
    <w:p w:rsidR="00E0529D" w:rsidRDefault="00E0529D" w:rsidP="00FE1F38">
      <w:pPr>
        <w:spacing w:after="0" w:line="288" w:lineRule="auto"/>
      </w:pPr>
    </w:p>
    <w:p w:rsidR="001F492A" w:rsidRPr="00E0529D" w:rsidRDefault="004C5AEE" w:rsidP="001F492A">
      <w:pPr>
        <w:spacing w:line="276" w:lineRule="auto"/>
        <w:rPr>
          <w:b/>
          <w:sz w:val="24"/>
        </w:rPr>
      </w:pPr>
      <w:r>
        <w:rPr>
          <w:b/>
          <w:sz w:val="24"/>
        </w:rPr>
        <w:t>2</w:t>
      </w:r>
      <w:r w:rsidR="001F492A" w:rsidRPr="00E0529D">
        <w:rPr>
          <w:b/>
          <w:sz w:val="24"/>
        </w:rPr>
        <w:t>.4 Standortsicherheit</w:t>
      </w:r>
    </w:p>
    <w:p w:rsidR="00FF32BA" w:rsidRDefault="00FF32BA" w:rsidP="001F492A">
      <w:pPr>
        <w:spacing w:line="276" w:lineRule="auto"/>
        <w:rPr>
          <w:b/>
        </w:rPr>
      </w:pPr>
      <w:r w:rsidRPr="00FE1F38">
        <w:rPr>
          <w:b/>
        </w:rPr>
        <w:t>Forderungen</w:t>
      </w:r>
    </w:p>
    <w:p w:rsidR="00C90D1F" w:rsidRDefault="00C90D1F" w:rsidP="00525ED0">
      <w:pPr>
        <w:pStyle w:val="Listenabsatz"/>
        <w:numPr>
          <w:ilvl w:val="1"/>
          <w:numId w:val="19"/>
        </w:numPr>
        <w:spacing w:line="276" w:lineRule="auto"/>
        <w:ind w:left="284" w:hanging="284"/>
      </w:pPr>
      <w:r w:rsidRPr="00C90D1F">
        <w:rPr>
          <w:rFonts w:cs="Arial"/>
        </w:rPr>
        <w:t>Ermöglichen</w:t>
      </w:r>
      <w:r>
        <w:rPr>
          <w:rFonts w:cs="Arial"/>
        </w:rPr>
        <w:t xml:space="preserve"> des Arbeitens im ÖV bei über 1 Stunde Reisezeit</w:t>
      </w:r>
    </w:p>
    <w:p w:rsidR="00525ED0" w:rsidRPr="00525ED0" w:rsidRDefault="00525ED0" w:rsidP="00525ED0">
      <w:pPr>
        <w:pStyle w:val="Listenabsatz"/>
        <w:numPr>
          <w:ilvl w:val="1"/>
          <w:numId w:val="19"/>
        </w:numPr>
        <w:spacing w:line="276" w:lineRule="auto"/>
        <w:ind w:left="284" w:hanging="284"/>
      </w:pPr>
      <w:r w:rsidRPr="00525ED0">
        <w:t>Förderung von Homeoffice wo immer möglich</w:t>
      </w:r>
    </w:p>
    <w:p w:rsidR="00525ED0" w:rsidRDefault="00FE1F38" w:rsidP="00525ED0">
      <w:pPr>
        <w:pStyle w:val="Listenabsatz"/>
        <w:numPr>
          <w:ilvl w:val="1"/>
          <w:numId w:val="19"/>
        </w:numPr>
        <w:spacing w:line="276" w:lineRule="auto"/>
        <w:ind w:left="284" w:hanging="284"/>
      </w:pPr>
      <w:r>
        <w:t>Reisekosten</w:t>
      </w:r>
      <w:r w:rsidR="00525ED0">
        <w:t>e</w:t>
      </w:r>
      <w:r w:rsidR="00FF32BA">
        <w:t xml:space="preserve">ntschädigung bei </w:t>
      </w:r>
      <w:r w:rsidR="00917BC5">
        <w:t>2h Arbeitsweg</w:t>
      </w:r>
      <w:r w:rsidR="00525ED0">
        <w:t xml:space="preserve"> </w:t>
      </w:r>
    </w:p>
    <w:p w:rsidR="00FF32BA" w:rsidRDefault="00525ED0" w:rsidP="00525ED0">
      <w:pPr>
        <w:pStyle w:val="Listenabsatz"/>
        <w:numPr>
          <w:ilvl w:val="1"/>
          <w:numId w:val="19"/>
        </w:numPr>
        <w:spacing w:line="276" w:lineRule="auto"/>
        <w:ind w:left="284" w:hanging="284"/>
      </w:pPr>
      <w:r>
        <w:t>Kostenbet</w:t>
      </w:r>
      <w:r w:rsidR="00C61337">
        <w:t>eiligung an Miete bei Wochenauf</w:t>
      </w:r>
      <w:r>
        <w:t>enthalt</w:t>
      </w:r>
    </w:p>
    <w:p w:rsidR="00FE1F38" w:rsidRDefault="00FE1F38" w:rsidP="001F492A">
      <w:pPr>
        <w:spacing w:line="276" w:lineRule="auto"/>
        <w:rPr>
          <w:b/>
        </w:rPr>
      </w:pPr>
      <w:r>
        <w:rPr>
          <w:b/>
        </w:rPr>
        <w:t>Forderungen Vereinbarkeit</w:t>
      </w:r>
    </w:p>
    <w:p w:rsidR="0057253C" w:rsidRDefault="0057253C" w:rsidP="0057253C">
      <w:pPr>
        <w:numPr>
          <w:ilvl w:val="0"/>
          <w:numId w:val="17"/>
        </w:numPr>
        <w:tabs>
          <w:tab w:val="clear" w:pos="720"/>
          <w:tab w:val="num" w:pos="284"/>
        </w:tabs>
        <w:spacing w:after="0" w:line="276" w:lineRule="auto"/>
        <w:ind w:left="284" w:hanging="284"/>
      </w:pPr>
      <w:r w:rsidRPr="00FE1F38">
        <w:t>Bildun</w:t>
      </w:r>
      <w:r>
        <w:t>g einer Arbeitsgruppe</w:t>
      </w:r>
      <w:r w:rsidRPr="00FE1F38">
        <w:t xml:space="preserve">, welche </w:t>
      </w:r>
      <w:r>
        <w:t>p</w:t>
      </w:r>
      <w:r w:rsidRPr="00FE1F38">
        <w:t>raktische Lösungsmöglichkeiten zur Optimierung der Vereinbarkeit von Familie für das BAZG erarbeitet unter Mitarbeit der Sozialpartner</w:t>
      </w:r>
    </w:p>
    <w:p w:rsidR="00704FD6" w:rsidRPr="00FE1F38" w:rsidRDefault="00BE5E45" w:rsidP="00FE1F38">
      <w:pPr>
        <w:numPr>
          <w:ilvl w:val="0"/>
          <w:numId w:val="17"/>
        </w:numPr>
        <w:tabs>
          <w:tab w:val="clear" w:pos="720"/>
          <w:tab w:val="num" w:pos="284"/>
        </w:tabs>
        <w:spacing w:after="0" w:line="276" w:lineRule="auto"/>
        <w:ind w:left="284" w:hanging="284"/>
      </w:pPr>
      <w:r w:rsidRPr="00FE1F38">
        <w:t>Einhe</w:t>
      </w:r>
      <w:r w:rsidR="00FE1F38" w:rsidRPr="00FE1F38">
        <w:t>itliche Organisation in der</w:t>
      </w:r>
      <w:r w:rsidRPr="00FE1F38">
        <w:t xml:space="preserve"> gesamte</w:t>
      </w:r>
      <w:r w:rsidR="00FE1F38" w:rsidRPr="00FE1F38">
        <w:t>n</w:t>
      </w:r>
      <w:r w:rsidRPr="00FE1F38">
        <w:t xml:space="preserve"> Schweiz</w:t>
      </w:r>
    </w:p>
    <w:p w:rsidR="00704FD6" w:rsidRPr="00FE1F38" w:rsidRDefault="00BE5E45" w:rsidP="00FE1F38">
      <w:pPr>
        <w:numPr>
          <w:ilvl w:val="0"/>
          <w:numId w:val="17"/>
        </w:numPr>
        <w:tabs>
          <w:tab w:val="clear" w:pos="720"/>
          <w:tab w:val="num" w:pos="284"/>
        </w:tabs>
        <w:spacing w:after="0" w:line="276" w:lineRule="auto"/>
        <w:ind w:left="284" w:hanging="284"/>
      </w:pPr>
      <w:r w:rsidRPr="00FE1F38">
        <w:t xml:space="preserve">Maximal 3-4 Touren, einfachere Übersicht bei der Dienstplanung </w:t>
      </w:r>
    </w:p>
    <w:p w:rsidR="00704FD6" w:rsidRPr="00FE1F38" w:rsidRDefault="00FE1F38" w:rsidP="00FE1F38">
      <w:pPr>
        <w:numPr>
          <w:ilvl w:val="0"/>
          <w:numId w:val="17"/>
        </w:numPr>
        <w:tabs>
          <w:tab w:val="clear" w:pos="720"/>
          <w:tab w:val="num" w:pos="284"/>
        </w:tabs>
        <w:spacing w:after="0" w:line="276" w:lineRule="auto"/>
        <w:ind w:left="284" w:hanging="284"/>
      </w:pPr>
      <w:r w:rsidRPr="00FE1F38">
        <w:t xml:space="preserve">Schaffung eines </w:t>
      </w:r>
      <w:r w:rsidR="00BE5E45" w:rsidRPr="00FE1F38">
        <w:t>Pool flex und Pool fix</w:t>
      </w:r>
    </w:p>
    <w:p w:rsidR="00704FD6" w:rsidRDefault="00BE5E45" w:rsidP="00FE1F38">
      <w:pPr>
        <w:numPr>
          <w:ilvl w:val="0"/>
          <w:numId w:val="17"/>
        </w:numPr>
        <w:tabs>
          <w:tab w:val="clear" w:pos="720"/>
          <w:tab w:val="num" w:pos="284"/>
        </w:tabs>
        <w:spacing w:after="0" w:line="276" w:lineRule="auto"/>
        <w:ind w:left="284" w:hanging="284"/>
      </w:pPr>
      <w:r w:rsidRPr="00FE1F38">
        <w:t>Individue</w:t>
      </w:r>
      <w:r w:rsidR="00FE1F38" w:rsidRPr="00FE1F38">
        <w:t>lle Tourenvereinbarungen sollen ermöglicht werden</w:t>
      </w:r>
    </w:p>
    <w:p w:rsidR="00C90D1F" w:rsidRPr="00FE1F38" w:rsidRDefault="00C90D1F" w:rsidP="00FE1F38">
      <w:pPr>
        <w:numPr>
          <w:ilvl w:val="0"/>
          <w:numId w:val="17"/>
        </w:numPr>
        <w:tabs>
          <w:tab w:val="clear" w:pos="720"/>
          <w:tab w:val="num" w:pos="284"/>
        </w:tabs>
        <w:spacing w:after="0" w:line="276" w:lineRule="auto"/>
        <w:ind w:left="284" w:hanging="284"/>
      </w:pPr>
      <w:r>
        <w:t>Förderungen von Teilzeitmodellen für Frauen und Männer, auch auf Kaderebene</w:t>
      </w:r>
    </w:p>
    <w:p w:rsidR="00FE1F38" w:rsidRDefault="00FE1F38" w:rsidP="001F492A">
      <w:pPr>
        <w:spacing w:line="276" w:lineRule="auto"/>
        <w:rPr>
          <w:b/>
        </w:rPr>
      </w:pPr>
    </w:p>
    <w:p w:rsidR="007C4267" w:rsidRDefault="007C4267" w:rsidP="005A4AF0">
      <w:pPr>
        <w:spacing w:after="0" w:line="288" w:lineRule="auto"/>
      </w:pPr>
    </w:p>
    <w:p w:rsidR="001F492A" w:rsidRPr="00E0529D" w:rsidRDefault="00C90D1F" w:rsidP="001F492A">
      <w:pPr>
        <w:rPr>
          <w:b/>
          <w:sz w:val="24"/>
        </w:rPr>
      </w:pPr>
      <w:r>
        <w:rPr>
          <w:b/>
          <w:sz w:val="24"/>
        </w:rPr>
        <w:t>2.5</w:t>
      </w:r>
      <w:r w:rsidR="001F492A" w:rsidRPr="00E0529D">
        <w:rPr>
          <w:sz w:val="24"/>
        </w:rPr>
        <w:t xml:space="preserve"> </w:t>
      </w:r>
      <w:r w:rsidR="00453A56">
        <w:rPr>
          <w:b/>
          <w:sz w:val="24"/>
        </w:rPr>
        <w:t>Härtefälle</w:t>
      </w:r>
    </w:p>
    <w:p w:rsidR="00C90D1F" w:rsidRPr="00C90D1F" w:rsidRDefault="005F5DFD" w:rsidP="005A4AF0">
      <w:pPr>
        <w:spacing w:after="0" w:line="288" w:lineRule="auto"/>
        <w:rPr>
          <w:b/>
        </w:rPr>
      </w:pPr>
      <w:r>
        <w:rPr>
          <w:b/>
        </w:rPr>
        <w:t xml:space="preserve">Generelle </w:t>
      </w:r>
      <w:r w:rsidR="00C90D1F" w:rsidRPr="00C90D1F">
        <w:rPr>
          <w:b/>
        </w:rPr>
        <w:t>Forderung</w:t>
      </w:r>
    </w:p>
    <w:p w:rsidR="00C90D1F" w:rsidRPr="005F5DFD" w:rsidRDefault="005F5DFD" w:rsidP="00C90D1F">
      <w:pPr>
        <w:pStyle w:val="Listenabsatz"/>
        <w:numPr>
          <w:ilvl w:val="1"/>
          <w:numId w:val="30"/>
        </w:numPr>
        <w:spacing w:after="0" w:line="288" w:lineRule="auto"/>
        <w:ind w:left="284" w:hanging="284"/>
      </w:pPr>
      <w:r>
        <w:t>Frühpensi</w:t>
      </w:r>
      <w:r w:rsidR="00C90D1F" w:rsidRPr="005F5DFD">
        <w:t>onierun</w:t>
      </w:r>
      <w:r w:rsidR="006C1100">
        <w:t>g durch Lohnfortzahlung</w:t>
      </w:r>
    </w:p>
    <w:p w:rsidR="00C90D1F" w:rsidRDefault="00C90D1F" w:rsidP="005A4AF0">
      <w:pPr>
        <w:spacing w:after="0" w:line="288" w:lineRule="auto"/>
        <w:rPr>
          <w:b/>
        </w:rPr>
      </w:pPr>
    </w:p>
    <w:p w:rsidR="00970767" w:rsidRPr="00C90D1F" w:rsidRDefault="00C12DA0" w:rsidP="00C90D1F">
      <w:pPr>
        <w:spacing w:after="0" w:line="288" w:lineRule="auto"/>
        <w:rPr>
          <w:b/>
        </w:rPr>
      </w:pPr>
      <w:r w:rsidRPr="00C90D1F">
        <w:rPr>
          <w:b/>
        </w:rPr>
        <w:t>Forderungen j</w:t>
      </w:r>
      <w:r w:rsidR="00970767" w:rsidRPr="00C90D1F">
        <w:rPr>
          <w:b/>
        </w:rPr>
        <w:t>üngere</w:t>
      </w:r>
      <w:r w:rsidR="00C407DE" w:rsidRPr="00C90D1F">
        <w:rPr>
          <w:b/>
        </w:rPr>
        <w:t xml:space="preserve"> </w:t>
      </w:r>
      <w:r w:rsidRPr="00C90D1F">
        <w:rPr>
          <w:b/>
        </w:rPr>
        <w:t xml:space="preserve">EZV-Angestellte </w:t>
      </w:r>
      <w:r w:rsidR="00C407DE" w:rsidRPr="00C90D1F">
        <w:rPr>
          <w:b/>
        </w:rPr>
        <w:t>unter 50</w:t>
      </w:r>
    </w:p>
    <w:p w:rsidR="00970767" w:rsidRDefault="00970767" w:rsidP="00C12DA0">
      <w:pPr>
        <w:pStyle w:val="Listenabsatz"/>
        <w:numPr>
          <w:ilvl w:val="0"/>
          <w:numId w:val="25"/>
        </w:numPr>
        <w:spacing w:after="0" w:line="288" w:lineRule="auto"/>
        <w:ind w:left="284" w:hanging="284"/>
      </w:pPr>
      <w:r>
        <w:t>Nur diejenigen, die es ausdrücklich wünschen, sich neu zu orientieren nehmen</w:t>
      </w:r>
      <w:r w:rsidR="00B12E49">
        <w:t xml:space="preserve"> an einem Arbeitsvermittlungspro</w:t>
      </w:r>
      <w:r>
        <w:t>gramm des Bundes teil (Ziffer 6 Sozialplan)</w:t>
      </w:r>
    </w:p>
    <w:p w:rsidR="00970767" w:rsidRDefault="00970767" w:rsidP="00C12DA0">
      <w:pPr>
        <w:pStyle w:val="Listenabsatz"/>
        <w:numPr>
          <w:ilvl w:val="0"/>
          <w:numId w:val="25"/>
        </w:numPr>
        <w:spacing w:after="0" w:line="288" w:lineRule="auto"/>
        <w:ind w:left="284" w:hanging="284"/>
      </w:pPr>
      <w:r>
        <w:t xml:space="preserve">Beim Antritt einer neuen Stelle mit tieferem Lohn innerhalb der Kündigungsfrist </w:t>
      </w:r>
      <w:r w:rsidR="00B12E49">
        <w:t>Ü</w:t>
      </w:r>
      <w:r>
        <w:t>bernahme der Salärdifferenz bis zur eigentlichen Kündigung</w:t>
      </w:r>
    </w:p>
    <w:p w:rsidR="00970767" w:rsidRDefault="00970767" w:rsidP="00C12DA0">
      <w:pPr>
        <w:pStyle w:val="Listenabsatz"/>
        <w:numPr>
          <w:ilvl w:val="0"/>
          <w:numId w:val="25"/>
        </w:numPr>
        <w:spacing w:after="0" w:line="288" w:lineRule="auto"/>
        <w:ind w:left="284" w:hanging="284"/>
      </w:pPr>
      <w:r>
        <w:t>Erhöhung der Stellen im HR-Center zur optimalen Begleitung der Übergangsphase</w:t>
      </w:r>
    </w:p>
    <w:p w:rsidR="0057253C" w:rsidRPr="00F04B52" w:rsidRDefault="0057253C" w:rsidP="00C12DA0">
      <w:pPr>
        <w:pStyle w:val="Listenabsatz"/>
        <w:numPr>
          <w:ilvl w:val="0"/>
          <w:numId w:val="25"/>
        </w:numPr>
        <w:spacing w:after="0" w:line="288" w:lineRule="auto"/>
        <w:ind w:left="284" w:hanging="284"/>
      </w:pPr>
      <w:r w:rsidRPr="00F04B52">
        <w:t>Grosszüg</w:t>
      </w:r>
      <w:r w:rsidR="009D78C1" w:rsidRPr="00F04B52">
        <w:t>ig</w:t>
      </w:r>
      <w:r w:rsidRPr="00F04B52">
        <w:t>ere Abgangsentschädi</w:t>
      </w:r>
      <w:r w:rsidR="009D78C1" w:rsidRPr="00F04B52">
        <w:t>g</w:t>
      </w:r>
      <w:r w:rsidRPr="00F04B52">
        <w:t xml:space="preserve">ung </w:t>
      </w:r>
    </w:p>
    <w:p w:rsidR="0057253C" w:rsidRDefault="0057253C" w:rsidP="0057253C">
      <w:pPr>
        <w:pStyle w:val="Pa0"/>
        <w:rPr>
          <w:rStyle w:val="A1"/>
          <w:rFonts w:asciiTheme="minorHAnsi" w:hAnsiTheme="minorHAnsi" w:cstheme="minorHAnsi"/>
          <w:b/>
          <w:bCs/>
          <w:sz w:val="22"/>
          <w:szCs w:val="22"/>
        </w:rPr>
      </w:pPr>
    </w:p>
    <w:p w:rsidR="00C14074" w:rsidRPr="002A3692" w:rsidRDefault="00F04B52" w:rsidP="00C14074">
      <w:pPr>
        <w:spacing w:after="0" w:line="288" w:lineRule="auto"/>
        <w:rPr>
          <w:sz w:val="16"/>
          <w:lang w:val="en-US"/>
        </w:rPr>
      </w:pPr>
      <w:r>
        <w:rPr>
          <w:lang w:val="en-US"/>
        </w:rPr>
        <w:t>Garanto/ Transfair/PVB 2</w:t>
      </w:r>
      <w:r w:rsidR="00A91D92">
        <w:rPr>
          <w:lang w:val="en-US"/>
        </w:rPr>
        <w:t>8</w:t>
      </w:r>
      <w:r w:rsidR="00C14074" w:rsidRPr="002A3692">
        <w:rPr>
          <w:lang w:val="en-US"/>
        </w:rPr>
        <w:t>. Januar 2021</w:t>
      </w:r>
    </w:p>
    <w:p w:rsidR="00C14074" w:rsidRDefault="00C14074" w:rsidP="005A4AF0">
      <w:pPr>
        <w:spacing w:after="0" w:line="288" w:lineRule="auto"/>
        <w:rPr>
          <w:lang w:val="en-US"/>
        </w:rPr>
      </w:pPr>
    </w:p>
    <w:p w:rsidR="007C4267" w:rsidRPr="004C5AEE" w:rsidRDefault="007C4267" w:rsidP="005A4AF0">
      <w:pPr>
        <w:spacing w:after="0" w:line="288" w:lineRule="auto"/>
        <w:rPr>
          <w:sz w:val="24"/>
          <w:szCs w:val="24"/>
          <w:lang w:val="en-US"/>
        </w:rPr>
      </w:pPr>
    </w:p>
    <w:sectPr w:rsidR="007C4267" w:rsidRPr="004C5AEE" w:rsidSect="00DD37ED">
      <w:footerReference w:type="default" r:id="rId11"/>
      <w:pgSz w:w="11906" w:h="16838"/>
      <w:pgMar w:top="79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E45" w:rsidRDefault="00BE5E45" w:rsidP="00BE5E45">
      <w:pPr>
        <w:spacing w:after="0" w:line="240" w:lineRule="auto"/>
      </w:pPr>
      <w:r>
        <w:separator/>
      </w:r>
    </w:p>
  </w:endnote>
  <w:endnote w:type="continuationSeparator" w:id="0">
    <w:p w:rsidR="00BE5E45" w:rsidRDefault="00BE5E45" w:rsidP="00BE5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LT Com 45 Light">
    <w:altName w:val="Arial"/>
    <w:charset w:val="00"/>
    <w:family w:val="swiss"/>
    <w:pitch w:val="variable"/>
    <w:sig w:usb0="00000001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6272384"/>
      <w:docPartObj>
        <w:docPartGallery w:val="Page Numbers (Bottom of Page)"/>
        <w:docPartUnique/>
      </w:docPartObj>
    </w:sdtPr>
    <w:sdtEndPr/>
    <w:sdtContent>
      <w:p w:rsidR="00BE5E45" w:rsidRDefault="00BE5E45">
        <w:pPr>
          <w:pStyle w:val="Fuzeile"/>
          <w:jc w:val="center"/>
        </w:pPr>
        <w:r w:rsidRPr="00BE5E45">
          <w:rPr>
            <w:sz w:val="20"/>
          </w:rPr>
          <w:fldChar w:fldCharType="begin"/>
        </w:r>
        <w:r w:rsidRPr="00BE5E45">
          <w:rPr>
            <w:sz w:val="20"/>
          </w:rPr>
          <w:instrText>PAGE   \* MERGEFORMAT</w:instrText>
        </w:r>
        <w:r w:rsidRPr="00BE5E45">
          <w:rPr>
            <w:sz w:val="20"/>
          </w:rPr>
          <w:fldChar w:fldCharType="separate"/>
        </w:r>
        <w:r w:rsidR="00426713" w:rsidRPr="00426713">
          <w:rPr>
            <w:noProof/>
            <w:sz w:val="20"/>
            <w:lang w:val="de-DE"/>
          </w:rPr>
          <w:t>1</w:t>
        </w:r>
        <w:r w:rsidRPr="00BE5E45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E45" w:rsidRDefault="00BE5E45" w:rsidP="00BE5E45">
      <w:pPr>
        <w:spacing w:after="0" w:line="240" w:lineRule="auto"/>
      </w:pPr>
      <w:r>
        <w:separator/>
      </w:r>
    </w:p>
  </w:footnote>
  <w:footnote w:type="continuationSeparator" w:id="0">
    <w:p w:rsidR="00BE5E45" w:rsidRDefault="00BE5E45" w:rsidP="00BE5E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71685"/>
    <w:multiLevelType w:val="hybridMultilevel"/>
    <w:tmpl w:val="58982B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8321E"/>
    <w:multiLevelType w:val="hybridMultilevel"/>
    <w:tmpl w:val="D2D4C9C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17A62"/>
    <w:multiLevelType w:val="hybridMultilevel"/>
    <w:tmpl w:val="93CA50C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73333"/>
    <w:multiLevelType w:val="hybridMultilevel"/>
    <w:tmpl w:val="0474348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77A4B"/>
    <w:multiLevelType w:val="hybridMultilevel"/>
    <w:tmpl w:val="E58CB79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869DB"/>
    <w:multiLevelType w:val="hybridMultilevel"/>
    <w:tmpl w:val="7350381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80331"/>
    <w:multiLevelType w:val="hybridMultilevel"/>
    <w:tmpl w:val="60AC32B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2731BE"/>
    <w:multiLevelType w:val="hybridMultilevel"/>
    <w:tmpl w:val="9E9AE9D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6B6225"/>
    <w:multiLevelType w:val="hybridMultilevel"/>
    <w:tmpl w:val="E1F4EE0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406F60"/>
    <w:multiLevelType w:val="hybridMultilevel"/>
    <w:tmpl w:val="1FA8DBC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0B19CA"/>
    <w:multiLevelType w:val="hybridMultilevel"/>
    <w:tmpl w:val="3D68538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CA53E7"/>
    <w:multiLevelType w:val="hybridMultilevel"/>
    <w:tmpl w:val="36E8E32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966562"/>
    <w:multiLevelType w:val="hybridMultilevel"/>
    <w:tmpl w:val="7AF454B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32148D"/>
    <w:multiLevelType w:val="hybridMultilevel"/>
    <w:tmpl w:val="117059E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8A5BC5"/>
    <w:multiLevelType w:val="hybridMultilevel"/>
    <w:tmpl w:val="75E65EC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A02C94"/>
    <w:multiLevelType w:val="hybridMultilevel"/>
    <w:tmpl w:val="D75EDB3C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3670075"/>
    <w:multiLevelType w:val="hybridMultilevel"/>
    <w:tmpl w:val="910E49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A3323E"/>
    <w:multiLevelType w:val="hybridMultilevel"/>
    <w:tmpl w:val="53C89BE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C15E5E"/>
    <w:multiLevelType w:val="hybridMultilevel"/>
    <w:tmpl w:val="28E083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3A4229"/>
    <w:multiLevelType w:val="hybridMultilevel"/>
    <w:tmpl w:val="F3D25D56"/>
    <w:lvl w:ilvl="0" w:tplc="A00C72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E850EE"/>
    <w:multiLevelType w:val="hybridMultilevel"/>
    <w:tmpl w:val="3B6860E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891AAB"/>
    <w:multiLevelType w:val="hybridMultilevel"/>
    <w:tmpl w:val="6AC80F9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3A577E"/>
    <w:multiLevelType w:val="hybridMultilevel"/>
    <w:tmpl w:val="55FAB5F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DAD780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173D2B"/>
    <w:multiLevelType w:val="hybridMultilevel"/>
    <w:tmpl w:val="B09496F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55774B"/>
    <w:multiLevelType w:val="hybridMultilevel"/>
    <w:tmpl w:val="B5B2ED02"/>
    <w:lvl w:ilvl="0" w:tplc="2E4C7E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D2C2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D477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34CF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9EDE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100F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6884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8A0B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D814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EC003CE"/>
    <w:multiLevelType w:val="hybridMultilevel"/>
    <w:tmpl w:val="50EE1F6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1B37BE"/>
    <w:multiLevelType w:val="hybridMultilevel"/>
    <w:tmpl w:val="5B2E651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EA452B"/>
    <w:multiLevelType w:val="hybridMultilevel"/>
    <w:tmpl w:val="89D667A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3D3731"/>
    <w:multiLevelType w:val="hybridMultilevel"/>
    <w:tmpl w:val="531CD3D0"/>
    <w:lvl w:ilvl="0" w:tplc="5CBAE0E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7F5B49"/>
    <w:multiLevelType w:val="hybridMultilevel"/>
    <w:tmpl w:val="A72CB3E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9"/>
  </w:num>
  <w:num w:numId="4">
    <w:abstractNumId w:val="23"/>
  </w:num>
  <w:num w:numId="5">
    <w:abstractNumId w:val="1"/>
  </w:num>
  <w:num w:numId="6">
    <w:abstractNumId w:val="26"/>
  </w:num>
  <w:num w:numId="7">
    <w:abstractNumId w:val="20"/>
  </w:num>
  <w:num w:numId="8">
    <w:abstractNumId w:val="16"/>
  </w:num>
  <w:num w:numId="9">
    <w:abstractNumId w:val="22"/>
  </w:num>
  <w:num w:numId="10">
    <w:abstractNumId w:val="4"/>
  </w:num>
  <w:num w:numId="11">
    <w:abstractNumId w:val="28"/>
  </w:num>
  <w:num w:numId="12">
    <w:abstractNumId w:val="8"/>
  </w:num>
  <w:num w:numId="13">
    <w:abstractNumId w:val="21"/>
  </w:num>
  <w:num w:numId="14">
    <w:abstractNumId w:val="5"/>
  </w:num>
  <w:num w:numId="15">
    <w:abstractNumId w:val="29"/>
  </w:num>
  <w:num w:numId="16">
    <w:abstractNumId w:val="3"/>
  </w:num>
  <w:num w:numId="17">
    <w:abstractNumId w:val="24"/>
  </w:num>
  <w:num w:numId="18">
    <w:abstractNumId w:val="10"/>
  </w:num>
  <w:num w:numId="19">
    <w:abstractNumId w:val="11"/>
  </w:num>
  <w:num w:numId="20">
    <w:abstractNumId w:val="12"/>
  </w:num>
  <w:num w:numId="21">
    <w:abstractNumId w:val="27"/>
  </w:num>
  <w:num w:numId="22">
    <w:abstractNumId w:val="17"/>
  </w:num>
  <w:num w:numId="23">
    <w:abstractNumId w:val="13"/>
  </w:num>
  <w:num w:numId="24">
    <w:abstractNumId w:val="0"/>
  </w:num>
  <w:num w:numId="25">
    <w:abstractNumId w:val="15"/>
  </w:num>
  <w:num w:numId="26">
    <w:abstractNumId w:val="25"/>
  </w:num>
  <w:num w:numId="27">
    <w:abstractNumId w:val="9"/>
  </w:num>
  <w:num w:numId="28">
    <w:abstractNumId w:val="18"/>
  </w:num>
  <w:num w:numId="29">
    <w:abstractNumId w:val="2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AF0"/>
    <w:rsid w:val="000F0506"/>
    <w:rsid w:val="00124D3E"/>
    <w:rsid w:val="00147B5A"/>
    <w:rsid w:val="001F492A"/>
    <w:rsid w:val="00204915"/>
    <w:rsid w:val="00246E95"/>
    <w:rsid w:val="00266080"/>
    <w:rsid w:val="002A3692"/>
    <w:rsid w:val="002B1F96"/>
    <w:rsid w:val="00426713"/>
    <w:rsid w:val="00453A56"/>
    <w:rsid w:val="00455AB8"/>
    <w:rsid w:val="0048702A"/>
    <w:rsid w:val="004C5AEE"/>
    <w:rsid w:val="004D5C57"/>
    <w:rsid w:val="004E47B3"/>
    <w:rsid w:val="00525ED0"/>
    <w:rsid w:val="0057253C"/>
    <w:rsid w:val="005A4AF0"/>
    <w:rsid w:val="005F5DFD"/>
    <w:rsid w:val="00667FE7"/>
    <w:rsid w:val="006966D6"/>
    <w:rsid w:val="006C1100"/>
    <w:rsid w:val="00704FD6"/>
    <w:rsid w:val="007C4267"/>
    <w:rsid w:val="008A2D16"/>
    <w:rsid w:val="008A3E9B"/>
    <w:rsid w:val="008D7151"/>
    <w:rsid w:val="00917BC5"/>
    <w:rsid w:val="00970767"/>
    <w:rsid w:val="00984723"/>
    <w:rsid w:val="009D78C1"/>
    <w:rsid w:val="00A016CD"/>
    <w:rsid w:val="00A776A4"/>
    <w:rsid w:val="00A91D92"/>
    <w:rsid w:val="00B01F82"/>
    <w:rsid w:val="00B12E49"/>
    <w:rsid w:val="00B2079C"/>
    <w:rsid w:val="00B2320B"/>
    <w:rsid w:val="00B9402C"/>
    <w:rsid w:val="00BC7568"/>
    <w:rsid w:val="00BE5E45"/>
    <w:rsid w:val="00C12DA0"/>
    <w:rsid w:val="00C14074"/>
    <w:rsid w:val="00C407DE"/>
    <w:rsid w:val="00C61337"/>
    <w:rsid w:val="00C90D1F"/>
    <w:rsid w:val="00D20D14"/>
    <w:rsid w:val="00D43971"/>
    <w:rsid w:val="00DC1C50"/>
    <w:rsid w:val="00DD37ED"/>
    <w:rsid w:val="00DF76E5"/>
    <w:rsid w:val="00E0529D"/>
    <w:rsid w:val="00E65B4F"/>
    <w:rsid w:val="00E74A86"/>
    <w:rsid w:val="00F04B52"/>
    <w:rsid w:val="00F617B0"/>
    <w:rsid w:val="00FE1F38"/>
    <w:rsid w:val="00FF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DBDEDA"/>
  <w15:chartTrackingRefBased/>
  <w15:docId w15:val="{21E79F39-F798-43FD-9F54-0A4BA031C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124D3E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B2320B"/>
    <w:pPr>
      <w:ind w:left="720"/>
      <w:contextualSpacing/>
    </w:pPr>
  </w:style>
  <w:style w:type="table" w:styleId="Tabellenraster">
    <w:name w:val="Table Grid"/>
    <w:basedOn w:val="NormaleTabelle"/>
    <w:uiPriority w:val="39"/>
    <w:rsid w:val="00DD37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E5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E5E45"/>
  </w:style>
  <w:style w:type="paragraph" w:styleId="Fuzeile">
    <w:name w:val="footer"/>
    <w:basedOn w:val="Standard"/>
    <w:link w:val="FuzeileZchn"/>
    <w:uiPriority w:val="99"/>
    <w:unhideWhenUsed/>
    <w:rsid w:val="00BE5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E5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5E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5E45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E47B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4E47B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E47B3"/>
    <w:rPr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E47B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E47B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E47B3"/>
    <w:rPr>
      <w:vertAlign w:val="superscript"/>
    </w:rPr>
  </w:style>
  <w:style w:type="paragraph" w:customStyle="1" w:styleId="Pa0">
    <w:name w:val="Pa0"/>
    <w:basedOn w:val="Default"/>
    <w:next w:val="Default"/>
    <w:uiPriority w:val="99"/>
    <w:rsid w:val="0057253C"/>
    <w:pPr>
      <w:spacing w:line="241" w:lineRule="atLeast"/>
    </w:pPr>
    <w:rPr>
      <w:rFonts w:ascii="Frutiger LT Com 45 Light" w:hAnsi="Frutiger LT Com 45 Light" w:cstheme="minorBidi"/>
      <w:color w:val="auto"/>
    </w:rPr>
  </w:style>
  <w:style w:type="character" w:customStyle="1" w:styleId="A1">
    <w:name w:val="A1"/>
    <w:uiPriority w:val="99"/>
    <w:rsid w:val="0057253C"/>
    <w:rPr>
      <w:rFonts w:cs="Frutiger LT Com 45 Light"/>
      <w:color w:val="000000"/>
      <w:sz w:val="44"/>
      <w:szCs w:val="44"/>
    </w:rPr>
  </w:style>
  <w:style w:type="character" w:customStyle="1" w:styleId="A3">
    <w:name w:val="A3"/>
    <w:uiPriority w:val="99"/>
    <w:rsid w:val="0057253C"/>
    <w:rPr>
      <w:rFonts w:cs="Frutiger LT Com 45 Light"/>
      <w:color w:val="000000"/>
      <w:sz w:val="12"/>
      <w:szCs w:val="12"/>
    </w:rPr>
  </w:style>
  <w:style w:type="character" w:customStyle="1" w:styleId="A2">
    <w:name w:val="A2"/>
    <w:uiPriority w:val="99"/>
    <w:rsid w:val="0057253C"/>
    <w:rPr>
      <w:rFonts w:cs="Frutiger LT Com 45 Light"/>
      <w:color w:val="000000"/>
      <w:sz w:val="22"/>
      <w:szCs w:val="22"/>
    </w:rPr>
  </w:style>
  <w:style w:type="table" w:styleId="Gitternetztabelle2">
    <w:name w:val="Grid Table 2"/>
    <w:basedOn w:val="NormaleTabelle"/>
    <w:uiPriority w:val="47"/>
    <w:rsid w:val="0057253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2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95882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8226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2422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5461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6133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62711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1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3F28A2-3C94-4250-9F39-37C0C1077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876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Rebsamen - garaNto</dc:creator>
  <cp:keywords/>
  <dc:description/>
  <cp:lastModifiedBy>Info - garaNto</cp:lastModifiedBy>
  <cp:revision>4</cp:revision>
  <cp:lastPrinted>2021-02-03T15:28:00Z</cp:lastPrinted>
  <dcterms:created xsi:type="dcterms:W3CDTF">2021-03-01T15:39:00Z</dcterms:created>
  <dcterms:modified xsi:type="dcterms:W3CDTF">2021-03-01T15:51:00Z</dcterms:modified>
</cp:coreProperties>
</file>