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D" w:rsidRDefault="00957647">
      <w:pPr>
        <w:rPr>
          <w:rStyle w:val="markedcontent"/>
          <w:rFonts w:ascii="Arial" w:hAnsi="Arial" w:cs="Arial"/>
          <w:sz w:val="25"/>
          <w:szCs w:val="25"/>
        </w:rPr>
      </w:pPr>
      <w:r w:rsidRPr="00E66BFD">
        <w:rPr>
          <w:rStyle w:val="markedcontent"/>
          <w:rFonts w:ascii="Arial" w:hAnsi="Arial" w:cs="Arial"/>
          <w:b/>
          <w:sz w:val="25"/>
          <w:szCs w:val="25"/>
        </w:rPr>
        <w:t>Die Bundesversammlung - Das Schweizer Parlament</w:t>
      </w:r>
      <w:r w:rsidRPr="00E66BFD">
        <w:rPr>
          <w:b/>
        </w:rPr>
        <w:br/>
      </w:r>
    </w:p>
    <w:p w:rsidR="00333F59" w:rsidRDefault="009576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Auszug aus der Pressemitteilung der </w:t>
      </w:r>
      <w:r w:rsidR="00E66BFD">
        <w:rPr>
          <w:rStyle w:val="markedcontent"/>
          <w:rFonts w:ascii="Arial" w:hAnsi="Arial" w:cs="Arial"/>
          <w:sz w:val="25"/>
          <w:szCs w:val="25"/>
        </w:rPr>
        <w:t>Kommission f</w:t>
      </w:r>
      <w:r w:rsidR="006F32B5">
        <w:rPr>
          <w:rStyle w:val="markedcontent"/>
          <w:rFonts w:ascii="Arial" w:hAnsi="Arial" w:cs="Arial"/>
          <w:sz w:val="25"/>
          <w:szCs w:val="25"/>
        </w:rPr>
        <w:t>ür Wirtschaft und Abgaben WAK-N</w:t>
      </w:r>
      <w:r w:rsidR="009731D4">
        <w:rPr>
          <w:rStyle w:val="markedcontent"/>
          <w:rFonts w:ascii="Arial" w:hAnsi="Arial" w:cs="Arial"/>
          <w:sz w:val="25"/>
          <w:szCs w:val="25"/>
        </w:rPr>
        <w:t xml:space="preserve"> am 4-4-2023</w:t>
      </w:r>
    </w:p>
    <w:p w:rsidR="006F32B5" w:rsidRPr="006F32B5" w:rsidRDefault="006F32B5" w:rsidP="006F32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de-CH"/>
        </w:rPr>
      </w:pPr>
      <w:r w:rsidRPr="006F32B5">
        <w:rPr>
          <w:rFonts w:ascii="Times New Roman" w:eastAsia="Times New Roman" w:hAnsi="Times New Roman" w:cs="Times New Roman"/>
          <w:b/>
          <w:bCs/>
          <w:sz w:val="28"/>
          <w:szCs w:val="36"/>
          <w:lang w:eastAsia="de-CH"/>
        </w:rPr>
        <w:t>Totalrevision des Zollgesetzes (</w:t>
      </w:r>
      <w:hyperlink r:id="rId4" w:history="1">
        <w:r w:rsidRPr="006F32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36"/>
            <w:u w:val="single"/>
            <w:lang w:eastAsia="de-CH"/>
          </w:rPr>
          <w:t>22.058</w:t>
        </w:r>
      </w:hyperlink>
      <w:r w:rsidR="009731D4">
        <w:rPr>
          <w:rFonts w:ascii="Times New Roman" w:eastAsia="Times New Roman" w:hAnsi="Times New Roman" w:cs="Times New Roman"/>
          <w:b/>
          <w:bCs/>
          <w:sz w:val="28"/>
          <w:szCs w:val="36"/>
          <w:lang w:eastAsia="de-CH"/>
        </w:rPr>
        <w:t>)</w:t>
      </w:r>
    </w:p>
    <w:p w:rsidR="009731D4" w:rsidRPr="009731D4" w:rsidRDefault="009731D4" w:rsidP="0097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731D4">
        <w:rPr>
          <w:rFonts w:ascii="Times New Roman" w:eastAsia="Times New Roman" w:hAnsi="Times New Roman" w:cs="Times New Roman"/>
          <w:sz w:val="24"/>
          <w:szCs w:val="24"/>
          <w:lang w:eastAsia="de-CH"/>
        </w:rPr>
        <w:t>Die Kommission hat einen Antrag auf Rückweisung der Totalrevision des Zollgesetzes (</w:t>
      </w:r>
      <w:hyperlink r:id="rId5" w:history="1">
        <w:r w:rsidRPr="00973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22.058</w:t>
        </w:r>
      </w:hyperlink>
      <w:r w:rsidRPr="009731D4">
        <w:rPr>
          <w:rFonts w:ascii="Times New Roman" w:eastAsia="Times New Roman" w:hAnsi="Times New Roman" w:cs="Times New Roman"/>
          <w:sz w:val="24"/>
          <w:szCs w:val="24"/>
          <w:lang w:eastAsia="de-CH"/>
        </w:rPr>
        <w:t>) an den Bundesrat mit 11 zu 9 Stimmen bei 4 Enthaltungen abgelehnt. Über die Gründe ihres Entscheides hat der Kommissionspräsident am 3. April 2023 an einem Point de Presse informiert. Die WAK-N wird die Detailberatung an der Sitzung vom 22./23. Mai 2023 aufnehmen.</w:t>
      </w:r>
    </w:p>
    <w:p w:rsidR="009731D4" w:rsidRPr="009731D4" w:rsidRDefault="009731D4" w:rsidP="0097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731D4">
        <w:rPr>
          <w:rFonts w:ascii="Times New Roman" w:eastAsia="Times New Roman" w:hAnsi="Times New Roman" w:cs="Times New Roman"/>
          <w:sz w:val="24"/>
          <w:szCs w:val="24"/>
          <w:lang w:eastAsia="de-CH"/>
        </w:rPr>
        <w:t>Schliesslich empfiehlt die WAK-N ihrem Rat mit 15 zu 1 Stimmen bei 4 Enthaltungen Zustimmung zur Änderung des Doppelbesteuerungsabkommens mit Tadschikistan (</w:t>
      </w:r>
      <w:hyperlink r:id="rId6" w:history="1">
        <w:r w:rsidRPr="00973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22.077</w:t>
        </w:r>
      </w:hyperlink>
      <w:r w:rsidRPr="009731D4">
        <w:rPr>
          <w:rFonts w:ascii="Times New Roman" w:eastAsia="Times New Roman" w:hAnsi="Times New Roman" w:cs="Times New Roman"/>
          <w:sz w:val="24"/>
          <w:szCs w:val="24"/>
          <w:lang w:eastAsia="de-CH"/>
        </w:rPr>
        <w:t>).</w:t>
      </w:r>
    </w:p>
    <w:p w:rsidR="006F32B5" w:rsidRDefault="006F32B5">
      <w:pPr>
        <w:rPr>
          <w:lang w:val="en-US"/>
        </w:rPr>
      </w:pPr>
      <w:r w:rsidRPr="006F32B5">
        <w:rPr>
          <w:lang w:val="en-US"/>
        </w:rPr>
        <w:t xml:space="preserve">Link; </w:t>
      </w:r>
      <w:hyperlink r:id="rId7" w:history="1">
        <w:r w:rsidR="009731D4" w:rsidRPr="0094651D">
          <w:rPr>
            <w:rStyle w:val="Hyperlink"/>
            <w:lang w:val="en-US"/>
          </w:rPr>
          <w:t>https://www.parlament.ch/press-releases/Pages/mm-wak-n-2023-04-04-2.aspx</w:t>
        </w:r>
      </w:hyperlink>
    </w:p>
    <w:p w:rsidR="009731D4" w:rsidRPr="009731D4" w:rsidRDefault="009731D4">
      <w:pPr>
        <w:rPr>
          <w:lang w:val="en-US"/>
        </w:rPr>
      </w:pPr>
      <w:bookmarkStart w:id="0" w:name="_GoBack"/>
      <w:bookmarkEnd w:id="0"/>
    </w:p>
    <w:p w:rsidR="006F32B5" w:rsidRPr="006F32B5" w:rsidRDefault="006F32B5">
      <w:pPr>
        <w:rPr>
          <w:lang w:val="en-US"/>
        </w:rPr>
      </w:pPr>
    </w:p>
    <w:sectPr w:rsidR="006F32B5" w:rsidRPr="006F3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47"/>
    <w:rsid w:val="00333F59"/>
    <w:rsid w:val="006F32B5"/>
    <w:rsid w:val="00957647"/>
    <w:rsid w:val="009731D4"/>
    <w:rsid w:val="00E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EAEA1"/>
  <w15:chartTrackingRefBased/>
  <w15:docId w15:val="{9ABD313C-CE9C-42B8-AF23-924B3CE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F3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57647"/>
  </w:style>
  <w:style w:type="character" w:customStyle="1" w:styleId="berschrift2Zchn">
    <w:name w:val="Überschrift 2 Zchn"/>
    <w:basedOn w:val="Absatz-Standardschriftart"/>
    <w:link w:val="berschrift2"/>
    <w:uiPriority w:val="9"/>
    <w:rsid w:val="006F32B5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o">
    <w:name w:val="no"/>
    <w:basedOn w:val="Absatz-Standardschriftart"/>
    <w:rsid w:val="006F32B5"/>
  </w:style>
  <w:style w:type="paragraph" w:customStyle="1" w:styleId="pd-affairs-processed">
    <w:name w:val="pd-affairs-processed"/>
    <w:basedOn w:val="Standard"/>
    <w:rsid w:val="006F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F3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lament.ch/press-releases/Pages/mm-wak-n-2023-04-04-2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.ch/de/ratsbetrieb/suche-curia-vista/geschaeft?AffairId=20220077" TargetMode="External"/><Relationship Id="rId5" Type="http://schemas.openxmlformats.org/officeDocument/2006/relationships/hyperlink" Target="https://www.parlament.ch/de/ratsbetrieb/suche-curia-vista/geschaeft?AffairId=20220058" TargetMode="External"/><Relationship Id="rId4" Type="http://schemas.openxmlformats.org/officeDocument/2006/relationships/hyperlink" Target="https://www.parlament.ch/de/ratsbetrieb/suche-curia-vista/geschaeft?AffairId=202200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Rebsamen - garaNto</dc:creator>
  <cp:keywords/>
  <dc:description/>
  <cp:lastModifiedBy>xxxxxx</cp:lastModifiedBy>
  <cp:revision>4</cp:revision>
  <dcterms:created xsi:type="dcterms:W3CDTF">2022-11-23T15:12:00Z</dcterms:created>
  <dcterms:modified xsi:type="dcterms:W3CDTF">2023-04-13T10:36:00Z</dcterms:modified>
</cp:coreProperties>
</file>