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C3" w:rsidRPr="008710FA" w:rsidRDefault="00DB00C3" w:rsidP="00DB00C3">
      <w:pPr>
        <w:rPr>
          <w:rStyle w:val="event-title"/>
          <w:b/>
          <w:lang w:val="fr-FR"/>
        </w:rPr>
      </w:pPr>
      <w:r w:rsidRPr="00774487">
        <w:rPr>
          <w:b/>
          <w:lang w:val="fr-FR"/>
        </w:rPr>
        <w:t>L'</w:t>
      </w:r>
      <w:proofErr w:type="spellStart"/>
      <w:r w:rsidRPr="00774487">
        <w:rPr>
          <w:b/>
          <w:lang w:val="fr-FR"/>
        </w:rPr>
        <w:t>Assemblea</w:t>
      </w:r>
      <w:proofErr w:type="spellEnd"/>
      <w:r w:rsidRPr="00774487">
        <w:rPr>
          <w:b/>
          <w:lang w:val="fr-FR"/>
        </w:rPr>
        <w:t xml:space="preserve"> </w:t>
      </w:r>
      <w:proofErr w:type="spellStart"/>
      <w:r w:rsidRPr="00774487">
        <w:rPr>
          <w:b/>
          <w:lang w:val="fr-FR"/>
        </w:rPr>
        <w:t>federale</w:t>
      </w:r>
      <w:proofErr w:type="spellEnd"/>
      <w:r w:rsidRPr="00774487">
        <w:rPr>
          <w:b/>
          <w:lang w:val="fr-FR"/>
        </w:rPr>
        <w:t xml:space="preserve"> — Il </w:t>
      </w:r>
      <w:proofErr w:type="spellStart"/>
      <w:r w:rsidRPr="00774487">
        <w:rPr>
          <w:b/>
          <w:lang w:val="fr-FR"/>
        </w:rPr>
        <w:t>Parlamento</w:t>
      </w:r>
      <w:proofErr w:type="spellEnd"/>
      <w:r w:rsidRPr="00774487">
        <w:rPr>
          <w:b/>
          <w:lang w:val="fr-FR"/>
        </w:rPr>
        <w:t xml:space="preserve"> </w:t>
      </w:r>
      <w:proofErr w:type="spellStart"/>
      <w:r w:rsidRPr="00774487">
        <w:rPr>
          <w:b/>
          <w:lang w:val="fr-FR"/>
        </w:rPr>
        <w:t>svizzero</w:t>
      </w:r>
      <w:proofErr w:type="spellEnd"/>
    </w:p>
    <w:p w:rsidR="00DB00C3" w:rsidRPr="008710FA" w:rsidRDefault="00DB00C3" w:rsidP="00DB00C3">
      <w:pPr>
        <w:rPr>
          <w:rStyle w:val="event-title"/>
          <w:lang w:val="fr-FR"/>
        </w:rPr>
      </w:pPr>
      <w:proofErr w:type="spellStart"/>
      <w:r>
        <w:rPr>
          <w:rStyle w:val="event-title"/>
          <w:lang w:val="fr-FR"/>
        </w:rPr>
        <w:t>Estratto</w:t>
      </w:r>
      <w:proofErr w:type="spellEnd"/>
      <w:r>
        <w:rPr>
          <w:rStyle w:val="event-title"/>
          <w:lang w:val="fr-FR"/>
        </w:rPr>
        <w:t xml:space="preserve"> </w:t>
      </w:r>
      <w:proofErr w:type="spellStart"/>
      <w:r>
        <w:rPr>
          <w:rStyle w:val="event-title"/>
          <w:lang w:val="fr-FR"/>
        </w:rPr>
        <w:t>del</w:t>
      </w:r>
      <w:proofErr w:type="spellEnd"/>
      <w:r>
        <w:rPr>
          <w:rStyle w:val="event-title"/>
          <w:lang w:val="fr-FR"/>
        </w:rPr>
        <w:t xml:space="preserve"> </w:t>
      </w:r>
      <w:proofErr w:type="spellStart"/>
      <w:r>
        <w:rPr>
          <w:rStyle w:val="event-title"/>
          <w:lang w:val="fr-FR"/>
        </w:rPr>
        <w:t>c</w:t>
      </w:r>
      <w:r w:rsidRPr="008710FA">
        <w:rPr>
          <w:rStyle w:val="event-title"/>
          <w:lang w:val="fr-FR"/>
        </w:rPr>
        <w:t>omunicato</w:t>
      </w:r>
      <w:proofErr w:type="spellEnd"/>
      <w:r w:rsidRPr="008710FA">
        <w:rPr>
          <w:rStyle w:val="event-title"/>
          <w:lang w:val="fr-FR"/>
        </w:rPr>
        <w:t xml:space="preserve"> </w:t>
      </w:r>
      <w:proofErr w:type="spellStart"/>
      <w:r w:rsidRPr="008710FA">
        <w:rPr>
          <w:rStyle w:val="event-title"/>
          <w:lang w:val="fr-FR"/>
        </w:rPr>
        <w:t>stampa</w:t>
      </w:r>
      <w:proofErr w:type="spellEnd"/>
      <w:r w:rsidRPr="008710FA">
        <w:rPr>
          <w:rStyle w:val="event-title"/>
          <w:lang w:val="fr-FR"/>
        </w:rPr>
        <w:t xml:space="preserve"> </w:t>
      </w:r>
      <w:proofErr w:type="spellStart"/>
      <w:r w:rsidRPr="008710FA">
        <w:rPr>
          <w:rStyle w:val="event-title"/>
          <w:lang w:val="fr-FR"/>
        </w:rPr>
        <w:t>del</w:t>
      </w:r>
      <w:r w:rsidR="00287206">
        <w:rPr>
          <w:rStyle w:val="event-title"/>
          <w:lang w:val="fr-FR"/>
        </w:rPr>
        <w:t>la</w:t>
      </w:r>
      <w:proofErr w:type="spellEnd"/>
      <w:r w:rsidR="00287206">
        <w:rPr>
          <w:rStyle w:val="event-title"/>
          <w:lang w:val="fr-FR"/>
        </w:rPr>
        <w:t xml:space="preserve"> </w:t>
      </w:r>
      <w:proofErr w:type="spellStart"/>
      <w:r w:rsidR="00287206" w:rsidRPr="00287206">
        <w:rPr>
          <w:rStyle w:val="ng-binding"/>
          <w:lang w:val="fr-FR"/>
        </w:rPr>
        <w:t>della</w:t>
      </w:r>
      <w:proofErr w:type="spellEnd"/>
      <w:r w:rsidR="00287206" w:rsidRPr="00287206">
        <w:rPr>
          <w:rStyle w:val="ng-binding"/>
          <w:lang w:val="fr-FR"/>
        </w:rPr>
        <w:t xml:space="preserve"> </w:t>
      </w:r>
      <w:proofErr w:type="spellStart"/>
      <w:r w:rsidR="00287206" w:rsidRPr="00287206">
        <w:rPr>
          <w:rStyle w:val="ng-binding"/>
          <w:lang w:val="fr-FR"/>
        </w:rPr>
        <w:t>commissioni</w:t>
      </w:r>
      <w:proofErr w:type="spellEnd"/>
      <w:r w:rsidR="00287206" w:rsidRPr="00287206">
        <w:rPr>
          <w:rStyle w:val="ng-binding"/>
          <w:lang w:val="fr-FR"/>
        </w:rPr>
        <w:t xml:space="preserve"> </w:t>
      </w:r>
      <w:proofErr w:type="spellStart"/>
      <w:r w:rsidR="00287206" w:rsidRPr="00287206">
        <w:rPr>
          <w:rStyle w:val="ng-binding"/>
          <w:lang w:val="fr-FR"/>
        </w:rPr>
        <w:t>dell'economia</w:t>
      </w:r>
      <w:proofErr w:type="spellEnd"/>
      <w:r w:rsidR="00287206" w:rsidRPr="00287206">
        <w:rPr>
          <w:rStyle w:val="ng-binding"/>
          <w:lang w:val="fr-FR"/>
        </w:rPr>
        <w:t xml:space="preserve"> e dei </w:t>
      </w:r>
      <w:proofErr w:type="spellStart"/>
      <w:r w:rsidR="00287206" w:rsidRPr="00287206">
        <w:rPr>
          <w:rStyle w:val="ng-binding"/>
          <w:lang w:val="fr-FR"/>
        </w:rPr>
        <w:t>tributi</w:t>
      </w:r>
      <w:proofErr w:type="spellEnd"/>
      <w:r w:rsidR="00287206" w:rsidRPr="00287206">
        <w:rPr>
          <w:rStyle w:val="ng-binding"/>
          <w:lang w:val="fr-FR"/>
        </w:rPr>
        <w:t xml:space="preserve"> </w:t>
      </w:r>
      <w:r w:rsidR="00716489">
        <w:rPr>
          <w:rStyle w:val="event-title"/>
          <w:lang w:val="fr-FR"/>
        </w:rPr>
        <w:t xml:space="preserve">CET-N </w:t>
      </w:r>
      <w:proofErr w:type="spellStart"/>
      <w:r w:rsidR="00716489">
        <w:rPr>
          <w:rStyle w:val="event-title"/>
          <w:lang w:val="fr-FR"/>
        </w:rPr>
        <w:t>nel</w:t>
      </w:r>
      <w:proofErr w:type="spellEnd"/>
      <w:r w:rsidR="00716489">
        <w:rPr>
          <w:rStyle w:val="event-title"/>
          <w:lang w:val="fr-FR"/>
        </w:rPr>
        <w:t xml:space="preserve"> 4 </w:t>
      </w:r>
      <w:proofErr w:type="spellStart"/>
      <w:r w:rsidR="00716489">
        <w:rPr>
          <w:rStyle w:val="event-title"/>
          <w:lang w:val="fr-FR"/>
        </w:rPr>
        <w:t>aprile</w:t>
      </w:r>
      <w:proofErr w:type="spellEnd"/>
      <w:r w:rsidR="00716489">
        <w:rPr>
          <w:rStyle w:val="event-title"/>
          <w:lang w:val="fr-FR"/>
        </w:rPr>
        <w:t xml:space="preserve"> 2023</w:t>
      </w:r>
    </w:p>
    <w:p w:rsidR="00DB00C3" w:rsidRPr="008710FA" w:rsidRDefault="00DB00C3" w:rsidP="00DB00C3">
      <w:pPr>
        <w:rPr>
          <w:rStyle w:val="event-title"/>
          <w:lang w:val="fr-FR"/>
        </w:rPr>
      </w:pPr>
    </w:p>
    <w:p w:rsidR="00287206" w:rsidRPr="000561ED" w:rsidRDefault="00287206" w:rsidP="002872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</w:pPr>
      <w:proofErr w:type="spellStart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Revisione</w:t>
      </w:r>
      <w:proofErr w:type="spellEnd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 xml:space="preserve"> totale </w:t>
      </w:r>
      <w:proofErr w:type="spellStart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della</w:t>
      </w:r>
      <w:proofErr w:type="spellEnd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 xml:space="preserve"> </w:t>
      </w:r>
      <w:proofErr w:type="spellStart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legge</w:t>
      </w:r>
      <w:proofErr w:type="spellEnd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 xml:space="preserve"> </w:t>
      </w:r>
      <w:proofErr w:type="spellStart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sulle</w:t>
      </w:r>
      <w:proofErr w:type="spellEnd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 xml:space="preserve"> </w:t>
      </w:r>
      <w:proofErr w:type="spellStart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dogane</w:t>
      </w:r>
      <w:proofErr w:type="spellEnd"/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 xml:space="preserve"> (</w:t>
      </w:r>
      <w:hyperlink r:id="rId4" w:history="1">
        <w:r w:rsidRPr="000561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36"/>
            <w:u w:val="single"/>
            <w:lang w:val="fr-FR" w:eastAsia="de-CH"/>
          </w:rPr>
          <w:t>22.058</w:t>
        </w:r>
      </w:hyperlink>
      <w:r w:rsidR="00716489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)</w:t>
      </w:r>
    </w:p>
    <w:p w:rsidR="00716489" w:rsidRPr="00716489" w:rsidRDefault="00716489" w:rsidP="007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Con 11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voti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favorevoli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contro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9 e 4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astensioni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la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Commissione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ha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inoltre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respinto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proposta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rinviare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al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Consiglio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federale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revisione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totale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legge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sulle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dogane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(</w:t>
      </w:r>
      <w:hyperlink r:id="rId5" w:history="1">
        <w:r w:rsidRPr="00716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>22.058</w:t>
        </w:r>
      </w:hyperlink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). Il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presidente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della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Commissione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ha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comunicato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motivi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tale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decisione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durante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un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incontro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con la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stampa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tenutosi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3 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aprile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2023. La CET-N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procederà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alla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deliberazione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di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dettaglio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nella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seduta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del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22 e 23 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maggio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2023.</w:t>
      </w:r>
    </w:p>
    <w:p w:rsidR="00716489" w:rsidRPr="00716489" w:rsidRDefault="00716489" w:rsidP="0071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La CET-N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raccomanda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infine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con 15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voti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contro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1 e 4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astensioni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di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approvare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il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Protocollo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che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modifica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Convenzione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tra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Svizzera e il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Tagikistan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per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evitare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le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doppie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imposizioni</w:t>
      </w:r>
      <w:proofErr w:type="spellEnd"/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(</w:t>
      </w:r>
      <w:hyperlink r:id="rId6" w:history="1">
        <w:r w:rsidRPr="00716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CH"/>
          </w:rPr>
          <w:t>22.077</w:t>
        </w:r>
      </w:hyperlink>
      <w:r w:rsidRPr="00716489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).</w:t>
      </w:r>
    </w:p>
    <w:p w:rsidR="000561ED" w:rsidRDefault="000561ED" w:rsidP="00287206">
      <w:pPr>
        <w:pStyle w:val="StandardWeb"/>
      </w:pPr>
      <w:r>
        <w:rPr>
          <w:lang w:val="fr-FR"/>
        </w:rPr>
        <w:t xml:space="preserve">Lien : </w:t>
      </w:r>
      <w:hyperlink r:id="rId7" w:history="1">
        <w:r w:rsidR="00716489" w:rsidRPr="009B3CA8">
          <w:rPr>
            <w:rStyle w:val="Hyperlink"/>
          </w:rPr>
          <w:t>https://www.parlament.ch/press-releases/Pages/mm-wak-n-2023-04-04-2.aspx?lang=1040</w:t>
        </w:r>
      </w:hyperlink>
    </w:p>
    <w:p w:rsidR="00716489" w:rsidRPr="00287206" w:rsidRDefault="00716489" w:rsidP="00287206">
      <w:pPr>
        <w:pStyle w:val="StandardWeb"/>
        <w:rPr>
          <w:lang w:val="fr-FR"/>
        </w:rPr>
      </w:pPr>
      <w:bookmarkStart w:id="0" w:name="_GoBack"/>
      <w:bookmarkEnd w:id="0"/>
    </w:p>
    <w:sectPr w:rsidR="00716489" w:rsidRPr="00287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3"/>
    <w:rsid w:val="000561ED"/>
    <w:rsid w:val="00287206"/>
    <w:rsid w:val="00716489"/>
    <w:rsid w:val="00B301B4"/>
    <w:rsid w:val="00D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EB766"/>
  <w15:chartTrackingRefBased/>
  <w15:docId w15:val="{68CEB98F-DEF4-484D-9E08-FACF725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0C3"/>
  </w:style>
  <w:style w:type="paragraph" w:styleId="berschrift2">
    <w:name w:val="heading 2"/>
    <w:basedOn w:val="Standard"/>
    <w:link w:val="berschrift2Zchn"/>
    <w:uiPriority w:val="9"/>
    <w:qFormat/>
    <w:rsid w:val="0028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B00C3"/>
    <w:rPr>
      <w:b/>
      <w:bCs/>
    </w:rPr>
  </w:style>
  <w:style w:type="character" w:customStyle="1" w:styleId="no">
    <w:name w:val="no"/>
    <w:basedOn w:val="Absatz-Standardschriftart"/>
    <w:rsid w:val="00DB00C3"/>
  </w:style>
  <w:style w:type="paragraph" w:customStyle="1" w:styleId="pd-affairs-processed">
    <w:name w:val="pd-affairs-processed"/>
    <w:basedOn w:val="Standard"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vent-title">
    <w:name w:val="event-title"/>
    <w:basedOn w:val="Absatz-Standardschriftart"/>
    <w:rsid w:val="00DB00C3"/>
  </w:style>
  <w:style w:type="character" w:styleId="Hyperlink">
    <w:name w:val="Hyperlink"/>
    <w:basedOn w:val="Absatz-Standardschriftart"/>
    <w:uiPriority w:val="99"/>
    <w:unhideWhenUsed/>
    <w:rsid w:val="00DB00C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206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g-binding">
    <w:name w:val="ng-binding"/>
    <w:basedOn w:val="Absatz-Standardschriftart"/>
    <w:rsid w:val="0028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lament.ch/press-releases/Pages/mm-wak-n-2023-04-04-2.aspx?lang=1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.ch/it/ratsbetrieb/suche-curia-vista/geschaeft?AffairId=20220077" TargetMode="External"/><Relationship Id="rId5" Type="http://schemas.openxmlformats.org/officeDocument/2006/relationships/hyperlink" Target="https://www.parlament.ch/it/ratsbetrieb/suche-curia-vista/geschaeft?AffairId=20220058" TargetMode="External"/><Relationship Id="rId4" Type="http://schemas.openxmlformats.org/officeDocument/2006/relationships/hyperlink" Target="https://www.parlament.ch/it/ratsbetrieb/suche-curia-vista/geschaeft?AffairId=202200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xxxxxx</cp:lastModifiedBy>
  <cp:revision>4</cp:revision>
  <dcterms:created xsi:type="dcterms:W3CDTF">2022-10-17T08:53:00Z</dcterms:created>
  <dcterms:modified xsi:type="dcterms:W3CDTF">2023-04-13T10:39:00Z</dcterms:modified>
</cp:coreProperties>
</file>